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E2C" w:rsidRPr="00426751" w:rsidRDefault="00897E2C" w:rsidP="00AC49EB">
      <w:pPr>
        <w:jc w:val="center"/>
        <w:rPr>
          <w:sz w:val="56"/>
          <w:szCs w:val="56"/>
          <w:lang w:val="it-IT"/>
        </w:rPr>
      </w:pPr>
      <w:r>
        <w:rPr>
          <w:rFonts w:ascii="Arial" w:hAnsi="Arial" w:cs="Arial"/>
          <w:b/>
          <w:bCs/>
          <w:color w:val="1E6A39"/>
          <w:sz w:val="56"/>
          <w:szCs w:val="56"/>
        </w:rPr>
        <w:t>Pasqua</w:t>
      </w:r>
    </w:p>
    <w:p w:rsidR="00897E2C" w:rsidRDefault="00897E2C" w:rsidP="00AC49EB">
      <w:pPr>
        <w:jc w:val="center"/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Pr="00426751" w:rsidRDefault="00897E2C" w:rsidP="00AC49EB">
      <w:pPr>
        <w:jc w:val="both"/>
        <w:rPr>
          <w:b/>
          <w:bCs/>
          <w:color w:val="2A6099"/>
          <w:lang w:val="it-IT"/>
        </w:rPr>
      </w:pPr>
      <w:r>
        <w:rPr>
          <w:rFonts w:ascii="Arial" w:hAnsi="Arial" w:cs="Arial"/>
          <w:b/>
          <w:bCs/>
          <w:color w:val="2A6099"/>
        </w:rPr>
        <w:t xml:space="preserve">1) </w:t>
      </w:r>
      <w:r>
        <w:rPr>
          <w:rFonts w:ascii="Arial" w:hAnsi="Arial" w:cs="Arial"/>
          <w:b/>
          <w:bCs/>
          <w:color w:val="2A6099"/>
          <w:lang w:val="it-IT"/>
        </w:rPr>
        <w:t>Guarda le foto e scegli la risposta esatta.</w:t>
      </w:r>
    </w:p>
    <w:p w:rsidR="00897E2C" w:rsidRDefault="00897E2C" w:rsidP="00AC49EB">
      <w:pPr>
        <w:jc w:val="center"/>
        <w:rPr>
          <w:rFonts w:ascii="Arial" w:hAnsi="Arial" w:cs="Arial"/>
          <w:b/>
          <w:bCs/>
          <w:color w:val="000000"/>
          <w:lang w:val="it-IT"/>
        </w:rPr>
      </w:pPr>
    </w:p>
    <w:p w:rsidR="00897E2C" w:rsidRPr="00426751" w:rsidRDefault="00897E2C" w:rsidP="00AC49EB">
      <w:pPr>
        <w:jc w:val="both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le uova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>la colomba</w:t>
      </w:r>
    </w:p>
    <w:p w:rsidR="00897E2C" w:rsidRDefault="00897E2C" w:rsidP="00AC49EB">
      <w:pPr>
        <w:jc w:val="both"/>
        <w:rPr>
          <w:rFonts w:ascii="Arial" w:hAnsi="Arial" w:cs="Arial"/>
          <w:b/>
          <w:bCs/>
          <w:color w:val="000000"/>
          <w:lang w:val="it-IT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" o:spid="_x0000_s1027" type="#_x0000_t75" style="position:absolute;left:0;text-align:left;margin-left:200.4pt;margin-top:7.8pt;width:150.85pt;height:91pt;z-index:251660288;visibility:visible;mso-wrap-distance-left:0;mso-wrap-distance-right:0">
            <v:imagedata r:id="rId7" o:title=""/>
            <w10:wrap type="square" side="largest"/>
          </v:shape>
        </w:pict>
      </w:r>
      <w:r>
        <w:rPr>
          <w:noProof/>
          <w:lang w:eastAsia="hr-HR"/>
        </w:rPr>
        <w:pict>
          <v:shape id="Image1" o:spid="_x0000_s1028" type="#_x0000_t75" style="position:absolute;left:0;text-align:left;margin-left:5.8pt;margin-top:3.4pt;width:149.5pt;height:90.05pt;z-index:251663360;visibility:visible;mso-wrap-distance-left:0;mso-wrap-distance-right:0">
            <v:imagedata r:id="rId8" o:title=""/>
            <w10:wrap type="square" side="largest"/>
          </v:shape>
        </w:pict>
      </w:r>
    </w:p>
    <w:p w:rsidR="00897E2C" w:rsidRDefault="00897E2C" w:rsidP="00AC49EB">
      <w:pPr>
        <w:jc w:val="center"/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jc w:val="center"/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jc w:val="center"/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Pr="00426751" w:rsidRDefault="00897E2C" w:rsidP="00AC49EB">
      <w:pPr>
        <w:rPr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 xml:space="preserve">l’agnello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>il pulcino</w:t>
      </w:r>
    </w:p>
    <w:p w:rsidR="00897E2C" w:rsidRPr="00426751" w:rsidRDefault="00897E2C" w:rsidP="00AC49EB">
      <w:pPr>
        <w:rPr>
          <w:lang w:val="it-IT"/>
        </w:rPr>
      </w:pPr>
      <w:r>
        <w:rPr>
          <w:noProof/>
          <w:lang w:eastAsia="hr-HR"/>
        </w:rPr>
        <w:pict>
          <v:shape id="Image4" o:spid="_x0000_s1029" type="#_x0000_t75" style="position:absolute;margin-left:6.25pt;margin-top:5.3pt;width:153.7pt;height:92.7pt;z-index:251661312;visibility:visible;mso-wrap-distance-left:0;mso-wrap-distance-right:0">
            <v:imagedata r:id="rId9" o:title=""/>
            <w10:wrap type="square" side="largest"/>
          </v:shape>
        </w:pict>
      </w:r>
      <w:r>
        <w:rPr>
          <w:noProof/>
          <w:lang w:eastAsia="hr-HR"/>
        </w:rPr>
        <w:pict>
          <v:shape id="Image5" o:spid="_x0000_s1030" type="#_x0000_t75" style="position:absolute;margin-left:197.95pt;margin-top:4pt;width:154pt;height:97.15pt;z-index:251662336;visibility:visible;mso-wrap-distance-left:0;mso-wrap-distance-right:0">
            <v:imagedata r:id="rId10" o:title=""/>
            <w10:wrap type="square" side="largest"/>
          </v:shape>
        </w:pict>
      </w: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le campane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>il coniglietto</w:t>
      </w: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  <w:r>
        <w:rPr>
          <w:noProof/>
          <w:lang w:eastAsia="hr-HR"/>
        </w:rPr>
        <w:pict>
          <v:shape id="Image2" o:spid="_x0000_s1031" type="#_x0000_t75" style="position:absolute;margin-left:211.4pt;margin-top:9.4pt;width:158.85pt;height:97.05pt;z-index:251666432;visibility:visible;mso-wrap-distance-left:0;mso-wrap-distance-right:0">
            <v:imagedata r:id="rId11" o:title=""/>
            <w10:wrap type="square" side="largest"/>
          </v:shape>
        </w:pict>
      </w:r>
      <w:r>
        <w:rPr>
          <w:noProof/>
          <w:lang w:eastAsia="hr-HR"/>
        </w:rPr>
        <w:pict>
          <v:shape id="Image6" o:spid="_x0000_s1032" type="#_x0000_t75" style="position:absolute;margin-left:2.3pt;margin-top:5.8pt;width:160.25pt;height:95.85pt;z-index:251664384;visibility:visible;mso-wrap-distance-left:0;mso-wrap-distance-right:0">
            <v:imagedata r:id="rId12" o:title=""/>
            <w10:wrap type="square" side="largest"/>
          </v:shape>
        </w:pict>
      </w: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1E6A39"/>
          <w:sz w:val="36"/>
          <w:szCs w:val="36"/>
        </w:rPr>
      </w:pPr>
    </w:p>
    <w:p w:rsidR="00897E2C" w:rsidRDefault="00897E2C" w:rsidP="00AC49EB">
      <w:pPr>
        <w:rPr>
          <w:rFonts w:ascii="Arial" w:hAnsi="Arial" w:cs="Arial"/>
          <w:b/>
          <w:bCs/>
          <w:color w:val="000000"/>
          <w:highlight w:val="yellow"/>
        </w:rPr>
      </w:pPr>
    </w:p>
    <w:p w:rsidR="00897E2C" w:rsidRDefault="00897E2C" w:rsidP="00AC49EB">
      <w:pPr>
        <w:rPr>
          <w:lang w:val="it-IT"/>
        </w:rPr>
      </w:pPr>
      <w:bookmarkStart w:id="0" w:name="__DdeLink__727_1191140008"/>
      <w:r>
        <w:rPr>
          <w:rFonts w:ascii="Arial" w:hAnsi="Arial" w:cs="Arial"/>
          <w:b/>
          <w:bCs/>
          <w:color w:val="000000"/>
          <w:lang w:val="it-IT"/>
        </w:rPr>
        <w:t>Le uova sono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>La colomba è:</w:t>
      </w:r>
      <w:r>
        <w:rPr>
          <w:rFonts w:ascii="Arial" w:hAnsi="Arial" w:cs="Arial"/>
          <w:b/>
          <w:bCs/>
          <w:color w:val="000000"/>
          <w:lang w:val="it-IT"/>
        </w:rPr>
        <w:br/>
      </w:r>
      <w:r>
        <w:rPr>
          <w:rFonts w:ascii="Arial" w:hAnsi="Arial" w:cs="Arial"/>
          <w:color w:val="000000"/>
          <w:lang w:val="it-IT"/>
        </w:rPr>
        <w:t>a) bianche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>a) un dolce</w:t>
      </w:r>
      <w:r>
        <w:rPr>
          <w:rFonts w:ascii="Arial" w:hAnsi="Arial" w:cs="Arial"/>
          <w:color w:val="000000"/>
          <w:lang w:val="it-IT"/>
        </w:rPr>
        <w:br/>
        <w:t>b) nere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 xml:space="preserve">            b) una pasta</w:t>
      </w:r>
      <w:r>
        <w:rPr>
          <w:rFonts w:ascii="Arial" w:hAnsi="Arial" w:cs="Arial"/>
          <w:color w:val="000000"/>
          <w:lang w:val="it-IT"/>
        </w:rPr>
        <w:br/>
        <w:t>c) colorate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>c) una pizza</w:t>
      </w:r>
      <w:bookmarkEnd w:id="0"/>
    </w:p>
    <w:p w:rsidR="00897E2C" w:rsidRDefault="00897E2C" w:rsidP="00AC49EB">
      <w:pPr>
        <w:rPr>
          <w:rFonts w:ascii="Arial" w:hAnsi="Arial" w:cs="Arial"/>
          <w:b/>
          <w:bCs/>
          <w:color w:val="000000"/>
        </w:rPr>
      </w:pPr>
    </w:p>
    <w:p w:rsidR="00897E2C" w:rsidRPr="00426751" w:rsidRDefault="00897E2C" w:rsidP="00AC49EB">
      <w:pPr>
        <w:rPr>
          <w:lang w:val="it-IT"/>
        </w:rPr>
      </w:pPr>
      <w:r>
        <w:rPr>
          <w:rFonts w:ascii="Arial" w:hAnsi="Arial" w:cs="Arial"/>
          <w:b/>
          <w:bCs/>
          <w:color w:val="000000"/>
        </w:rPr>
        <w:t>L'</w:t>
      </w:r>
      <w:r>
        <w:rPr>
          <w:rFonts w:ascii="Arial" w:hAnsi="Arial" w:cs="Arial"/>
          <w:b/>
          <w:bCs/>
          <w:color w:val="000000"/>
          <w:lang w:val="it-IT"/>
        </w:rPr>
        <w:t>agnello è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>Il pulcino</w:t>
      </w:r>
      <w:r>
        <w:rPr>
          <w:rFonts w:ascii="Arial" w:hAnsi="Arial" w:cs="Arial"/>
          <w:b/>
          <w:bCs/>
          <w:color w:val="000000"/>
        </w:rPr>
        <w:t xml:space="preserve"> è:</w:t>
      </w:r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color w:val="000000"/>
        </w:rPr>
        <w:t>a) bianc</w:t>
      </w:r>
      <w:r>
        <w:rPr>
          <w:rFonts w:ascii="Arial" w:hAnsi="Arial" w:cs="Arial"/>
          <w:color w:val="000000"/>
          <w:lang w:val="it-IT"/>
        </w:rPr>
        <w:t>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a) </w:t>
      </w:r>
      <w:r>
        <w:rPr>
          <w:rFonts w:ascii="Arial" w:hAnsi="Arial" w:cs="Arial"/>
          <w:color w:val="000000"/>
          <w:lang w:val="it-IT"/>
        </w:rPr>
        <w:t>verde</w:t>
      </w:r>
      <w:r>
        <w:rPr>
          <w:rFonts w:ascii="Arial" w:hAnsi="Arial" w:cs="Arial"/>
          <w:color w:val="000000"/>
        </w:rPr>
        <w:br/>
        <w:t xml:space="preserve">b) </w:t>
      </w:r>
      <w:r>
        <w:rPr>
          <w:rFonts w:ascii="Arial" w:hAnsi="Arial" w:cs="Arial"/>
          <w:color w:val="000000"/>
          <w:lang w:val="it-IT"/>
        </w:rPr>
        <w:t>giallo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b) </w:t>
      </w:r>
      <w:r>
        <w:rPr>
          <w:rFonts w:ascii="Arial" w:hAnsi="Arial" w:cs="Arial"/>
          <w:color w:val="000000"/>
          <w:lang w:val="it-IT"/>
        </w:rPr>
        <w:t>giallo</w:t>
      </w:r>
      <w:r>
        <w:rPr>
          <w:rFonts w:ascii="Arial" w:hAnsi="Arial" w:cs="Arial"/>
          <w:color w:val="000000"/>
        </w:rPr>
        <w:br/>
        <w:t xml:space="preserve">c) </w:t>
      </w:r>
      <w:r>
        <w:rPr>
          <w:rFonts w:ascii="Arial" w:hAnsi="Arial" w:cs="Arial"/>
          <w:color w:val="000000"/>
          <w:lang w:val="it-IT"/>
        </w:rPr>
        <w:t>rosso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c) </w:t>
      </w:r>
      <w:r>
        <w:rPr>
          <w:rFonts w:ascii="Arial" w:hAnsi="Arial" w:cs="Arial"/>
          <w:color w:val="000000"/>
          <w:lang w:val="it-IT"/>
        </w:rPr>
        <w:t>blu</w:t>
      </w:r>
      <w:r>
        <w:rPr>
          <w:rFonts w:ascii="Arial" w:hAnsi="Arial" w:cs="Arial"/>
          <w:color w:val="000000"/>
          <w:lang w:val="it-IT"/>
        </w:rPr>
        <w:br/>
      </w:r>
      <w:r>
        <w:rPr>
          <w:rFonts w:ascii="Arial" w:hAnsi="Arial" w:cs="Arial"/>
          <w:color w:val="000000"/>
          <w:lang w:val="it-IT"/>
        </w:rPr>
        <w:br/>
      </w:r>
      <w:r>
        <w:rPr>
          <w:rFonts w:ascii="Arial" w:hAnsi="Arial" w:cs="Arial"/>
          <w:b/>
          <w:bCs/>
          <w:color w:val="000000"/>
          <w:lang w:val="it-IT"/>
        </w:rPr>
        <w:t>Le campane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>Il coniglietto è:</w:t>
      </w:r>
      <w:r>
        <w:rPr>
          <w:rFonts w:ascii="Arial" w:hAnsi="Arial" w:cs="Arial"/>
          <w:b/>
          <w:bCs/>
          <w:color w:val="000000"/>
          <w:lang w:val="it-IT"/>
        </w:rPr>
        <w:br/>
      </w:r>
      <w:r>
        <w:rPr>
          <w:rFonts w:ascii="Arial" w:hAnsi="Arial" w:cs="Arial"/>
          <w:color w:val="000000"/>
          <w:lang w:val="it-IT"/>
        </w:rPr>
        <w:t>a) parlano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>a) un dolce</w:t>
      </w:r>
      <w:r>
        <w:rPr>
          <w:rFonts w:ascii="Arial" w:hAnsi="Arial" w:cs="Arial"/>
          <w:color w:val="000000"/>
          <w:lang w:val="it-IT"/>
        </w:rPr>
        <w:br/>
        <w:t>b) giocano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>b) un giocattolo</w:t>
      </w:r>
      <w:r>
        <w:rPr>
          <w:rFonts w:ascii="Arial" w:hAnsi="Arial" w:cs="Arial"/>
          <w:color w:val="000000"/>
          <w:lang w:val="it-IT"/>
        </w:rPr>
        <w:br/>
        <w:t>c) suonano</w:t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</w:r>
      <w:r>
        <w:rPr>
          <w:rFonts w:ascii="Arial" w:hAnsi="Arial" w:cs="Arial"/>
          <w:color w:val="000000"/>
          <w:lang w:val="it-IT"/>
        </w:rPr>
        <w:tab/>
        <w:t>c) una animale</w:t>
      </w:r>
    </w:p>
    <w:p w:rsidR="00897E2C" w:rsidRDefault="00897E2C" w:rsidP="00AC49EB">
      <w:pPr>
        <w:rPr>
          <w:rFonts w:ascii="Arial" w:hAnsi="Arial" w:cs="Arial"/>
          <w:b/>
          <w:bCs/>
          <w:color w:val="000000"/>
        </w:rPr>
      </w:pPr>
    </w:p>
    <w:p w:rsidR="00897E2C" w:rsidRPr="00426751" w:rsidRDefault="00897E2C" w:rsidP="00AC49EB">
      <w:pPr>
        <w:rPr>
          <w:color w:val="55215B"/>
          <w:lang w:val="it-IT"/>
        </w:rPr>
      </w:pPr>
      <w:r>
        <w:rPr>
          <w:rFonts w:ascii="Arial" w:hAnsi="Arial" w:cs="Arial"/>
          <w:b/>
          <w:bCs/>
          <w:color w:val="55215B"/>
        </w:rPr>
        <w:t xml:space="preserve">2) Elimina </w:t>
      </w:r>
      <w:r>
        <w:rPr>
          <w:rFonts w:ascii="Arial" w:hAnsi="Arial" w:cs="Arial"/>
          <w:b/>
          <w:bCs/>
          <w:color w:val="55215B"/>
          <w:lang w:val="it-IT"/>
        </w:rPr>
        <w:t>2</w:t>
      </w:r>
      <w:r>
        <w:rPr>
          <w:rFonts w:ascii="Arial" w:hAnsi="Arial" w:cs="Arial"/>
          <w:b/>
          <w:bCs/>
          <w:color w:val="55215B"/>
        </w:rPr>
        <w:t xml:space="preserve"> intrusi! (Izbaci 2 uljeza!)</w:t>
      </w:r>
    </w:p>
    <w:p w:rsidR="00897E2C" w:rsidRDefault="00897E2C" w:rsidP="00AC49EB">
      <w:pPr>
        <w:rPr>
          <w:rFonts w:ascii="Arial" w:hAnsi="Arial" w:cs="Arial"/>
          <w:b/>
          <w:bCs/>
          <w:color w:val="000000"/>
        </w:rPr>
      </w:pPr>
    </w:p>
    <w:p w:rsidR="00897E2C" w:rsidRDefault="00897E2C" w:rsidP="00AC49EB">
      <w:pPr>
        <w:spacing w:line="36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a) il pulcino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>b) la colomba</w:t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c</w:t>
      </w:r>
      <w:r>
        <w:rPr>
          <w:rFonts w:ascii="Arial" w:hAnsi="Arial" w:cs="Arial"/>
          <w:b/>
          <w:bCs/>
          <w:color w:val="000000"/>
        </w:rPr>
        <w:t>) il panettone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>d</w:t>
      </w:r>
      <w:r>
        <w:rPr>
          <w:rFonts w:ascii="Arial" w:hAnsi="Arial" w:cs="Arial"/>
          <w:b/>
          <w:bCs/>
          <w:color w:val="000000"/>
        </w:rPr>
        <w:t>) l'agnello</w:t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e</w:t>
      </w:r>
      <w:r>
        <w:rPr>
          <w:rFonts w:ascii="Arial" w:hAnsi="Arial" w:cs="Arial"/>
          <w:b/>
          <w:bCs/>
          <w:color w:val="000000"/>
        </w:rPr>
        <w:t>) le uova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>f) la primavera</w:t>
      </w:r>
      <w:r>
        <w:rPr>
          <w:rFonts w:ascii="Arial" w:hAnsi="Arial" w:cs="Arial"/>
          <w:b/>
          <w:bCs/>
          <w:color w:val="000000"/>
        </w:rPr>
        <w:tab/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g</w:t>
      </w:r>
      <w:r>
        <w:rPr>
          <w:rFonts w:ascii="Arial" w:hAnsi="Arial" w:cs="Arial"/>
          <w:b/>
          <w:bCs/>
          <w:color w:val="000000"/>
        </w:rPr>
        <w:t xml:space="preserve">) </w:t>
      </w:r>
      <w:r>
        <w:rPr>
          <w:rFonts w:ascii="Arial" w:hAnsi="Arial" w:cs="Arial"/>
          <w:b/>
          <w:bCs/>
          <w:color w:val="000000"/>
          <w:lang w:val="it-IT"/>
        </w:rPr>
        <w:t>l’inverno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>h</w:t>
      </w:r>
      <w:r>
        <w:rPr>
          <w:rFonts w:ascii="Arial" w:hAnsi="Arial" w:cs="Arial"/>
          <w:b/>
          <w:bCs/>
          <w:color w:val="000000"/>
        </w:rPr>
        <w:t xml:space="preserve">) </w:t>
      </w:r>
      <w:r>
        <w:rPr>
          <w:rFonts w:ascii="Arial" w:hAnsi="Arial" w:cs="Arial"/>
          <w:b/>
          <w:bCs/>
          <w:color w:val="000000"/>
          <w:lang w:val="it-IT"/>
        </w:rPr>
        <w:t>le uova di cioccolato</w:t>
      </w:r>
    </w:p>
    <w:p w:rsidR="00897E2C" w:rsidRDefault="00897E2C" w:rsidP="00AC49EB">
      <w:pPr>
        <w:spacing w:line="360" w:lineRule="auto"/>
        <w:rPr>
          <w:rFonts w:ascii="Arial" w:hAnsi="Arial" w:cs="Arial"/>
          <w:b/>
          <w:bCs/>
          <w:color w:val="000000"/>
          <w:lang w:val="it-IT"/>
        </w:rPr>
      </w:pPr>
    </w:p>
    <w:p w:rsidR="00897E2C" w:rsidRDefault="00897E2C" w:rsidP="00AC49EB">
      <w:pPr>
        <w:spacing w:line="360" w:lineRule="auto"/>
        <w:rPr>
          <w:rFonts w:ascii="Arial" w:hAnsi="Arial" w:cs="Arial"/>
          <w:b/>
          <w:bCs/>
          <w:color w:val="000000"/>
          <w:lang w:val="it-IT"/>
        </w:rPr>
      </w:pPr>
    </w:p>
    <w:p w:rsidR="00897E2C" w:rsidRDefault="00897E2C" w:rsidP="00AC49EB">
      <w:pPr>
        <w:spacing w:line="360" w:lineRule="auto"/>
        <w:rPr>
          <w:rFonts w:ascii="Arial" w:hAnsi="Arial" w:cs="Arial"/>
          <w:b/>
          <w:bCs/>
          <w:color w:val="000000"/>
          <w:lang w:val="it-IT"/>
        </w:rPr>
      </w:pPr>
      <w:r>
        <w:rPr>
          <w:noProof/>
          <w:lang w:eastAsia="hr-HR"/>
        </w:rPr>
        <w:pict>
          <v:shape id="Image10" o:spid="_x0000_s1033" type="#_x0000_t75" style="position:absolute;margin-left:24.7pt;margin-top:-1.55pt;width:349.4pt;height:115.9pt;z-index:251665408;visibility:visible;mso-wrap-distance-left:0;mso-wrap-distance-right:0">
            <v:imagedata r:id="rId13" o:title=""/>
            <w10:wrap type="square" side="largest"/>
          </v:shape>
        </w:pict>
      </w:r>
    </w:p>
    <w:p w:rsidR="00897E2C" w:rsidRDefault="00897E2C" w:rsidP="00AC49EB">
      <w:pPr>
        <w:spacing w:line="360" w:lineRule="auto"/>
        <w:rPr>
          <w:highlight w:val="yellow"/>
        </w:rPr>
      </w:pPr>
    </w:p>
    <w:p w:rsidR="00897E2C" w:rsidRDefault="00897E2C" w:rsidP="00AC49EB">
      <w:pPr>
        <w:spacing w:line="360" w:lineRule="auto"/>
        <w:rPr>
          <w:rFonts w:ascii="Arial" w:hAnsi="Arial" w:cs="Arial"/>
          <w:color w:val="000000"/>
          <w:highlight w:val="yellow"/>
          <w:lang w:val="it-IT"/>
        </w:rPr>
      </w:pP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color w:val="000000"/>
          <w:highlight w:val="yellow"/>
          <w:lang w:val="it-IT"/>
        </w:rPr>
        <w:br/>
      </w:r>
    </w:p>
    <w:p w:rsidR="00897E2C" w:rsidRPr="00426751" w:rsidRDefault="00897E2C" w:rsidP="00AC49EB">
      <w:pPr>
        <w:spacing w:line="360" w:lineRule="auto"/>
        <w:rPr>
          <w:color w:val="800080"/>
          <w:lang w:val="it-IT"/>
        </w:rPr>
      </w:pPr>
      <w:r>
        <w:rPr>
          <w:rFonts w:ascii="Arial" w:hAnsi="Arial" w:cs="Arial"/>
          <w:b/>
          <w:bCs/>
          <w:color w:val="800080"/>
          <w:lang w:val="it-IT"/>
        </w:rPr>
        <w:t>3) Completa le seguenti definizioni (nadopuni riječi)</w:t>
      </w:r>
    </w:p>
    <w:p w:rsidR="00897E2C" w:rsidRPr="00426751" w:rsidRDefault="00897E2C" w:rsidP="00AC49EB">
      <w:pPr>
        <w:spacing w:line="360" w:lineRule="auto"/>
        <w:rPr>
          <w:rFonts w:ascii="Arial" w:hAnsi="Arial" w:cs="Arial"/>
          <w:b/>
          <w:bCs/>
          <w:color w:val="000000"/>
          <w:lang w:val="it-IT"/>
        </w:rPr>
      </w:pP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1) È bianco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L’ </w:t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 __ G __ __ __ L __</w:t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2) Suonano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LE </w:t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 __ A __ __ __ N __</w:t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3) Può essere di cioccolata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             L’ </w:t>
      </w:r>
      <w:r>
        <w:rPr>
          <w:rFonts w:ascii="Arial" w:hAnsi="Arial" w:cs="Arial"/>
          <w:b/>
          <w:bCs/>
          <w:color w:val="000000"/>
          <w:lang w:val="it-IT"/>
        </w:rPr>
        <w:tab/>
        <w:t>__ O __ __</w:t>
      </w:r>
    </w:p>
    <w:p w:rsidR="00897E2C" w:rsidRPr="00426751" w:rsidRDefault="00897E2C" w:rsidP="00AC49EB">
      <w:pPr>
        <w:spacing w:line="360" w:lineRule="auto"/>
        <w:rPr>
          <w:lang w:val="it-IT"/>
        </w:rPr>
      </w:pPr>
      <w:r>
        <w:rPr>
          <w:rFonts w:ascii="Arial" w:hAnsi="Arial" w:cs="Arial"/>
          <w:b/>
          <w:bCs/>
          <w:color w:val="000000"/>
          <w:lang w:val="it-IT"/>
        </w:rPr>
        <w:t>4) È piccolo e giallo</w:t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</w:r>
      <w:r>
        <w:rPr>
          <w:rFonts w:ascii="Arial" w:hAnsi="Arial" w:cs="Arial"/>
          <w:b/>
          <w:bCs/>
          <w:color w:val="000000"/>
          <w:lang w:val="it-IT"/>
        </w:rPr>
        <w:tab/>
        <w:t xml:space="preserve">             IL   </w:t>
      </w:r>
      <w:r>
        <w:rPr>
          <w:rFonts w:ascii="Arial" w:hAnsi="Arial" w:cs="Arial"/>
          <w:b/>
          <w:bCs/>
          <w:color w:val="000000"/>
          <w:lang w:val="it-IT"/>
        </w:rPr>
        <w:tab/>
        <w:t>P __ __ C __ __ __</w:t>
      </w:r>
    </w:p>
    <w:p w:rsidR="00897E2C" w:rsidRDefault="00897E2C" w:rsidP="00AC49EB">
      <w:pPr>
        <w:spacing w:line="360" w:lineRule="auto"/>
      </w:pPr>
      <w:r>
        <w:rPr>
          <w:noProof/>
          <w:lang w:eastAsia="hr-HR"/>
        </w:rPr>
        <w:pict>
          <v:rect id="Shape3" o:spid="_x0000_s1034" style="position:absolute;margin-left:244.05pt;margin-top:728.2pt;width:111.4pt;height:22.75pt;z-index:251667456" fillcolor="#ffffd7" strokecolor="#ffffd7">
            <v:fill color2="#000028" o:detectmouseclick="t"/>
            <v:stroke joinstyle="round"/>
          </v:rect>
        </w:pict>
      </w:r>
      <w:r>
        <w:rPr>
          <w:noProof/>
          <w:lang w:eastAsia="hr-HR"/>
        </w:rPr>
        <w:pict>
          <v:rect id="Shape5" o:spid="_x0000_s1035" style="position:absolute;margin-left:185.65pt;margin-top:650.9pt;width:111.4pt;height:16.7pt;z-index:251668480" fillcolor="#ffffd7" strokecolor="#ffffd7">
            <v:fill color2="#000028" o:detectmouseclick="t"/>
            <v:stroke joinstyle="round"/>
          </v:rect>
        </w:pict>
      </w: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ind w:left="360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ind w:left="0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ind w:left="0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  <w:r>
        <w:rPr>
          <w:noProof/>
          <w:lang w:eastAsia="hr-H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left:0;text-align:left;margin-left:-6.25pt;margin-top:4.9pt;width:481.85pt;height:270.9pt;z-index:251658240" fillcolor="#9bbb59" strokecolor="#f2f2f2" strokeweight="3pt">
            <v:shadow on="t" type="perspective" color="#4e6128" opacity=".5" offset="1pt" offset2="-1pt"/>
            <v:textbox>
              <w:txbxContent>
                <w:p w:rsidR="00897E2C" w:rsidRPr="00A32046" w:rsidRDefault="00897E2C" w:rsidP="005379FA">
                  <w:pPr>
                    <w:shd w:val="clear" w:color="auto" w:fill="FFFFFF"/>
                    <w:spacing w:before="277" w:after="92" w:line="240" w:lineRule="auto"/>
                    <w:jc w:val="both"/>
                    <w:outlineLvl w:val="2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Pasqua è una festa </w:t>
                  </w:r>
                  <w:r w:rsidRPr="002F7C2A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di primavera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. I simboli della Pasqua sono: le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hr-HR"/>
                    </w:rPr>
                    <w:t>u</w:t>
                  </w:r>
                  <w:r w:rsidRPr="002F7C2A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hr-HR"/>
                    </w:rPr>
                    <w:t>ova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bdr w:val="none" w:sz="0" w:space="0" w:color="auto" w:frame="1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(il simbolo del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la </w:t>
                  </w:r>
                  <w:r w:rsidRPr="002F7C2A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fredd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  <w:r w:rsidRPr="002F7C2A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e triste 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tomba dalla quale</w:t>
                  </w:r>
                  <w:r w:rsidRPr="002F7C2A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Cristo risorg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e e vince la morte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le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colombe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il simbolo dell'inizio di una nuova vita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l'ulivo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(= 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la Pace – Dio fa la pace con gli uomini. Suo figlio Cristo vince la morte per dare anche a noi la possibilità di risorgere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la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primavera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tutta la natura comincia a rivivere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il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coniglio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un animale fertile e indica il rinnovame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nto della vita)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le campane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le chiese che suonano per annunciare la Resurrezione di Gesù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; </w:t>
                  </w:r>
                  <w:r w:rsidRPr="00A32046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l’agnello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(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associa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to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a Gesù, paragonato ad un agnello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perché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si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sacrifica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per liberare gli uomini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)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.</w:t>
                  </w:r>
                </w:p>
                <w:p w:rsidR="00897E2C" w:rsidRPr="00A32046" w:rsidRDefault="00897E2C" w:rsidP="005379FA">
                  <w:pPr>
                    <w:shd w:val="clear" w:color="auto" w:fill="FFFFFF"/>
                    <w:spacing w:before="277" w:after="92" w:line="240" w:lineRule="auto"/>
                    <w:jc w:val="both"/>
                    <w:outlineLvl w:val="2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Perché si colorano le uova a Pasqua?</w:t>
                  </w:r>
                </w:p>
                <w:p w:rsidR="00897E2C" w:rsidRDefault="00897E2C" w:rsidP="005379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</w:pP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Maria Maddalena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è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andat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a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alla tomba di Gesù, ma l'ha trovata vuota. Allora è corsa alla casa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dove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erano i discepoli, e gli ha annunciato la novità. Pietro, uno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di loro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, l'ha guardata con sorpresa e le ha detto: </w:t>
                  </w:r>
                  <w:r w:rsidRPr="00A32046">
                    <w:rPr>
                      <w:rFonts w:ascii="Arial" w:hAnsi="Arial" w:cs="Arial"/>
                      <w:i/>
                      <w:iCs/>
                      <w:color w:val="000000"/>
                      <w:sz w:val="18"/>
                      <w:szCs w:val="18"/>
                      <w:lang w:eastAsia="hr-HR"/>
                    </w:rPr>
                    <w:t>"Crederò a quello che dici solo se le uova in quel cestino diventeranno rosse."</w:t>
                  </w:r>
                  <w:r w:rsidRPr="00A32046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 E subito le uova si sono colorate di un rosso intenso!</w:t>
                  </w:r>
                </w:p>
                <w:p w:rsidR="00897E2C" w:rsidRPr="00A32046" w:rsidRDefault="00897E2C" w:rsidP="005379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</w:pPr>
                </w:p>
                <w:p w:rsidR="00897E2C" w:rsidRDefault="00897E2C" w:rsidP="005379FA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hr-HR"/>
                    </w:rPr>
                  </w:pP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Il giorno dopo la Pas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qua si chiama</w:t>
                  </w: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 w:rsidRPr="007B659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lang w:eastAsia="hr-HR"/>
                    </w:rPr>
                    <w:t>Lunedì dell’Angelo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, oppure</w:t>
                  </w: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Pasquetta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.</w:t>
                  </w: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Se fa bello, in Italia c'è</w:t>
                  </w: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 xml:space="preserve"> la tradizione di fare una gita con gli amici o con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la famiglia</w:t>
                  </w:r>
                  <w:r w:rsidRPr="007B6590"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hr-HR"/>
                    </w:rPr>
                    <w:t>. </w:t>
                  </w:r>
                </w:p>
                <w:p w:rsidR="00897E2C" w:rsidRDefault="00897E2C" w:rsidP="005379FA"/>
              </w:txbxContent>
            </v:textbox>
          </v:shape>
        </w:pict>
      </w:r>
      <w:r>
        <w:rPr>
          <w:rFonts w:ascii="Arial" w:hAnsi="Arial" w:cs="Arial"/>
          <w:color w:val="000000"/>
          <w:sz w:val="20"/>
          <w:szCs w:val="20"/>
          <w:lang w:eastAsia="hr-HR"/>
        </w:rPr>
        <w:t xml:space="preserve">I. </w:t>
      </w:r>
      <w:r w:rsidRPr="005379FA">
        <w:rPr>
          <w:rFonts w:ascii="Arial" w:hAnsi="Arial" w:cs="Arial"/>
          <w:color w:val="000000"/>
          <w:sz w:val="20"/>
          <w:szCs w:val="20"/>
          <w:lang w:eastAsia="hr-HR"/>
        </w:rPr>
        <w:t>Leggi il seguen</w:t>
      </w:r>
      <w:r>
        <w:rPr>
          <w:rFonts w:ascii="Arial" w:hAnsi="Arial" w:cs="Arial"/>
          <w:color w:val="000000"/>
          <w:sz w:val="20"/>
          <w:szCs w:val="20"/>
          <w:lang w:eastAsia="hr-HR"/>
        </w:rPr>
        <w:t>te testo</w:t>
      </w: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AF1735">
      <w:pPr>
        <w:pStyle w:val="ListParagraph"/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Pr="005379FA" w:rsidRDefault="00897E2C" w:rsidP="005379FA">
      <w:pPr>
        <w:pStyle w:val="ListParagraph"/>
        <w:numPr>
          <w:ilvl w:val="0"/>
          <w:numId w:val="5"/>
        </w:num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5379FA">
      <w:pPr>
        <w:shd w:val="clear" w:color="auto" w:fill="FFFFFF"/>
        <w:spacing w:before="277" w:after="92" w:line="240" w:lineRule="auto"/>
        <w:jc w:val="both"/>
        <w:outlineLvl w:val="2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AF1735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b/>
          <w:bCs/>
          <w:color w:val="000000"/>
          <w:sz w:val="18"/>
          <w:szCs w:val="18"/>
          <w:lang w:eastAsia="hr-HR"/>
        </w:rPr>
        <w:t>Nepoznate riječi:</w:t>
      </w: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 xml:space="preserve"> (prepisati u bilježnicu)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La ressurezione – uskrsnuće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Vincere – pobijediti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La Pasquetta – Uskršnji ponedjeljak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Il cestino – košarica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 xml:space="preserve">              La tomba – grob</w:t>
      </w:r>
    </w:p>
    <w:p w:rsidR="00897E2C" w:rsidRPr="00AF1735" w:rsidRDefault="00897E2C" w:rsidP="00AC49EB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eastAsia="hr-HR"/>
        </w:rPr>
        <w:t xml:space="preserve">             Credere – vjerovati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La morte – smrt</w:t>
      </w:r>
    </w:p>
    <w:p w:rsidR="00897E2C" w:rsidRPr="00AF1735" w:rsidRDefault="00897E2C" w:rsidP="00AC49EB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La pace – mir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Benedire – blagosloviti</w:t>
      </w:r>
    </w:p>
    <w:p w:rsidR="00897E2C" w:rsidRPr="00AF1735" w:rsidRDefault="00897E2C" w:rsidP="00AD368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I rami d'ulivo – maslinova grančica</w:t>
      </w:r>
    </w:p>
    <w:p w:rsidR="00897E2C" w:rsidRDefault="00897E2C" w:rsidP="00FE4B5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8841D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Pr="000F3E41" w:rsidRDefault="00897E2C" w:rsidP="000510DA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lang w:eastAsia="hr-HR"/>
        </w:rPr>
      </w:pPr>
      <w:r w:rsidRPr="000F3E41">
        <w:rPr>
          <w:rFonts w:ascii="Arial" w:hAnsi="Arial" w:cs="Arial"/>
          <w:color w:val="000000"/>
          <w:sz w:val="20"/>
          <w:szCs w:val="20"/>
          <w:lang w:eastAsia="hr-HR"/>
        </w:rPr>
        <w:t xml:space="preserve">Come si celebra la Pasqua in Croazia? </w:t>
      </w:r>
      <w:r>
        <w:rPr>
          <w:rFonts w:ascii="Arial" w:hAnsi="Arial" w:cs="Arial"/>
          <w:color w:val="000000"/>
          <w:sz w:val="20"/>
          <w:szCs w:val="20"/>
          <w:lang w:eastAsia="hr-HR"/>
        </w:rPr>
        <w:t xml:space="preserve">Collega le parole della colonna di sinistra con quelle della colonna </w:t>
      </w:r>
      <w:r w:rsidRPr="000F3E41">
        <w:rPr>
          <w:rFonts w:ascii="Arial" w:hAnsi="Arial" w:cs="Arial"/>
          <w:color w:val="000000"/>
          <w:sz w:val="20"/>
          <w:szCs w:val="20"/>
          <w:lang w:eastAsia="hr-HR"/>
        </w:rPr>
        <w:t>di destra.</w:t>
      </w:r>
    </w:p>
    <w:p w:rsidR="00897E2C" w:rsidRPr="00DA5D79" w:rsidRDefault="00897E2C" w:rsidP="00B50D85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Arial" w:hAnsi="Arial" w:cs="Arial"/>
          <w:color w:val="000000"/>
          <w:lang w:eastAsia="hr-HR"/>
        </w:rPr>
      </w:pPr>
    </w:p>
    <w:p w:rsidR="00897E2C" w:rsidRPr="00DA5D79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noProof/>
          <w:lang w:eastAsia="hr-HR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7" type="#_x0000_t38" style="position:absolute;left:0;text-align:left;margin-left:142.85pt;margin-top:.7pt;width:162.9pt;height:46.15pt;z-index:251659264" o:connectortype="curved" adj="10800,-230486,-28336" strokecolor="#92d050" strokeweight="3pt">
            <v:stroke endarrow="block"/>
            <v:shadow type="perspective" color="#3f3151" opacity=".5" offset="1pt" offset2="-1pt"/>
          </v:shape>
        </w:pict>
      </w:r>
      <w:r>
        <w:rPr>
          <w:rFonts w:ascii="Arial" w:hAnsi="Arial" w:cs="Arial"/>
          <w:color w:val="000000"/>
          <w:sz w:val="18"/>
          <w:szCs w:val="18"/>
          <w:lang w:eastAsia="hr-HR"/>
        </w:rPr>
        <w:t>A Pasqua si mangia</w:t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 xml:space="preserve">chiesa. </w:t>
      </w:r>
    </w:p>
    <w:p w:rsidR="00897E2C" w:rsidRPr="00DA5D79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 xml:space="preserve">La Pasqua </w:t>
      </w:r>
      <w:r>
        <w:rPr>
          <w:rFonts w:ascii="Arial" w:hAnsi="Arial" w:cs="Arial"/>
          <w:color w:val="000000"/>
          <w:sz w:val="18"/>
          <w:szCs w:val="18"/>
          <w:lang w:eastAsia="hr-HR"/>
        </w:rPr>
        <w:t>si celebra sempre</w:t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eastAsia="hr-HR"/>
        </w:rPr>
        <w:t>di</w:t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i rami d'ulivo.</w:t>
      </w:r>
    </w:p>
    <w:p w:rsidR="00897E2C" w:rsidRPr="00DA5D79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>La settimana che precede la Pasqua è</w:t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l'agnello.</w:t>
      </w:r>
    </w:p>
    <w:p w:rsidR="00897E2C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Il</w:t>
      </w:r>
      <w:r w:rsidRPr="00DA5D79">
        <w:rPr>
          <w:rFonts w:ascii="Arial" w:hAnsi="Arial" w:cs="Arial"/>
          <w:color w:val="000000"/>
          <w:sz w:val="18"/>
          <w:szCs w:val="18"/>
          <w:lang w:eastAsia="hr-HR"/>
        </w:rPr>
        <w:t xml:space="preserve"> cestino con </w:t>
      </w:r>
      <w:r>
        <w:rPr>
          <w:rFonts w:ascii="Arial" w:hAnsi="Arial" w:cs="Arial"/>
          <w:color w:val="000000"/>
          <w:sz w:val="18"/>
          <w:szCs w:val="18"/>
          <w:lang w:eastAsia="hr-HR"/>
        </w:rPr>
        <w:t>il cibo lo portiamo in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la Domenica delle Palme.</w:t>
      </w:r>
    </w:p>
    <w:p w:rsidR="00897E2C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 xml:space="preserve">Le coloriamo e decoriamo 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colazione.</w:t>
      </w:r>
    </w:p>
    <w:p w:rsidR="00897E2C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Il giorno in cui ci laviamo il viso con i fiori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Gesù.</w:t>
      </w:r>
    </w:p>
    <w:p w:rsidR="00897E2C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Li benediciamo nella Domenica delle Palme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domenica.</w:t>
      </w:r>
    </w:p>
    <w:p w:rsidR="00897E2C" w:rsidRDefault="00897E2C" w:rsidP="000510DA">
      <w:pPr>
        <w:shd w:val="clear" w:color="auto" w:fill="FFFFFF"/>
        <w:spacing w:after="0" w:line="48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A Pasqua si celebra la sua resurrezione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la Settimana Santa.</w:t>
      </w:r>
    </w:p>
    <w:p w:rsidR="00897E2C" w:rsidRDefault="00897E2C" w:rsidP="00B50D8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Il cotto, le uova sode, i ravanelli e i cipollotti si mangiano a</w:t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</w:r>
      <w:r>
        <w:rPr>
          <w:rFonts w:ascii="Arial" w:hAnsi="Arial" w:cs="Arial"/>
          <w:color w:val="000000"/>
          <w:sz w:val="18"/>
          <w:szCs w:val="18"/>
          <w:lang w:eastAsia="hr-HR"/>
        </w:rPr>
        <w:tab/>
        <w:t>le uova.</w:t>
      </w:r>
    </w:p>
    <w:p w:rsidR="00897E2C" w:rsidRDefault="00897E2C" w:rsidP="00B50D8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Default="00897E2C" w:rsidP="00B50D8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Default="00897E2C" w:rsidP="00B50D8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Default="00897E2C" w:rsidP="00B50D8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F4A2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>
        <w:rPr>
          <w:rFonts w:ascii="Arial" w:hAnsi="Arial" w:cs="Arial"/>
          <w:color w:val="000000"/>
          <w:sz w:val="18"/>
          <w:szCs w:val="18"/>
          <w:lang w:eastAsia="hr-HR"/>
        </w:rPr>
        <w:t>Metti il numero</w:t>
      </w: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 xml:space="preserve"> giusto (Stavi broj slike pored odgovarajuće tvrdnje)</w:t>
      </w:r>
    </w:p>
    <w:p w:rsidR="00897E2C" w:rsidRPr="00AF1735" w:rsidRDefault="00897E2C" w:rsidP="0097754F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F4A2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D4E3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sz w:val="18"/>
          <w:szCs w:val="18"/>
          <w:lang w:eastAsia="hr-HR"/>
        </w:rPr>
        <w:t>Sbucciare (oguliti) le cipolle</w:t>
      </w:r>
    </w:p>
    <w:p w:rsidR="00897E2C" w:rsidRPr="00AF1735" w:rsidRDefault="00897E2C" w:rsidP="0097754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D4E39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Mettere le foglie sopra le uova</w:t>
      </w:r>
    </w:p>
    <w:p w:rsidR="00897E2C" w:rsidRPr="00AF1735" w:rsidRDefault="00897E2C" w:rsidP="0097754F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D57F7C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Mettere le uova con le foglie in una calza e bollirle  (zakuhati)</w:t>
      </w:r>
    </w:p>
    <w:p w:rsidR="00897E2C" w:rsidRPr="00AF1735" w:rsidRDefault="00897E2C" w:rsidP="00D57F7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D4E39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Cucinare le uova con le bucce (ljuske) delle cipolle finché l'acqua non cambia il colore</w:t>
      </w:r>
    </w:p>
    <w:p w:rsidR="00897E2C" w:rsidRPr="00AF1735" w:rsidRDefault="00897E2C" w:rsidP="003D4E39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2C59A4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Colorarare le uova</w:t>
      </w:r>
    </w:p>
    <w:p w:rsidR="00897E2C" w:rsidRPr="00AF1735" w:rsidRDefault="00897E2C" w:rsidP="00D57F7C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D57F7C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  <w:r w:rsidRPr="00AF1735">
        <w:rPr>
          <w:rFonts w:ascii="Arial" w:hAnsi="Arial" w:cs="Arial"/>
          <w:color w:val="000000"/>
          <w:sz w:val="18"/>
          <w:szCs w:val="18"/>
          <w:lang w:eastAsia="hr-HR"/>
        </w:rPr>
        <w:t>Le uova sono pronte!</w:t>
      </w:r>
    </w:p>
    <w:p w:rsidR="00897E2C" w:rsidRPr="00AF1735" w:rsidRDefault="00897E2C" w:rsidP="00D57F7C">
      <w:pPr>
        <w:shd w:val="clear" w:color="auto" w:fill="FFFFFF"/>
        <w:spacing w:after="0" w:line="240" w:lineRule="auto"/>
        <w:ind w:left="360" w:firstLine="348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AF1735" w:rsidRDefault="00897E2C" w:rsidP="003F4A2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18"/>
          <w:szCs w:val="18"/>
          <w:lang w:eastAsia="hr-HR"/>
        </w:rPr>
      </w:pPr>
    </w:p>
    <w:p w:rsidR="00897E2C" w:rsidRPr="002C59A4" w:rsidRDefault="00897E2C" w:rsidP="003F4A2C">
      <w:pPr>
        <w:shd w:val="clear" w:color="auto" w:fill="FFFFFF"/>
        <w:spacing w:after="0" w:line="240" w:lineRule="auto"/>
        <w:ind w:left="360"/>
        <w:jc w:val="both"/>
        <w:rPr>
          <w:rFonts w:ascii="Arial" w:hAnsi="Arial" w:cs="Arial"/>
          <w:color w:val="000000"/>
          <w:sz w:val="20"/>
          <w:szCs w:val="20"/>
          <w:lang w:eastAsia="hr-HR"/>
        </w:rPr>
      </w:pPr>
    </w:p>
    <w:p w:rsidR="00897E2C" w:rsidRDefault="00897E2C" w:rsidP="00D33A69">
      <w:pPr>
        <w:pStyle w:val="NoSpacing"/>
        <w:rPr>
          <w:lang w:eastAsia="hr-HR"/>
        </w:rPr>
      </w:pPr>
      <w:r>
        <w:rPr>
          <w:lang w:eastAsia="hr-HR"/>
        </w:rPr>
        <w:t>1.</w:t>
      </w:r>
      <w:r w:rsidRPr="008D6D5F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pict>
          <v:shape id="Picture 7" o:spid="_x0000_i1027" type="#_x0000_t75" style="width:42.6pt;height:55.8pt;visibility:visible">
            <v:imagedata r:id="rId14" o:title=""/>
          </v:shape>
        </w:pict>
      </w:r>
      <w:r>
        <w:rPr>
          <w:lang w:eastAsia="hr-HR"/>
        </w:rPr>
        <w:t xml:space="preserve">  2.</w:t>
      </w:r>
      <w:r>
        <w:rPr>
          <w:noProof/>
          <w:lang w:eastAsia="hr-HR"/>
        </w:rPr>
        <w:pict>
          <v:shape id="Picture 9" o:spid="_x0000_i1028" type="#_x0000_t75" style="width:61.8pt;height:42.6pt;visibility:visible">
            <v:imagedata r:id="rId15" o:title="" cropbottom="4260f" cropright="5760f"/>
          </v:shape>
        </w:pict>
      </w:r>
      <w:r>
        <w:rPr>
          <w:lang w:eastAsia="hr-HR"/>
        </w:rPr>
        <w:t xml:space="preserve"> 3. </w:t>
      </w:r>
      <w:r>
        <w:rPr>
          <w:lang w:eastAsia="hr-HR"/>
        </w:rPr>
        <w:pict>
          <v:shape id="_x0000_i1029" type="#_x0000_t75" style="width:69.6pt;height:46.2pt">
            <v:imagedata r:id="rId16" o:title=""/>
          </v:shape>
        </w:pict>
      </w:r>
      <w:r>
        <w:rPr>
          <w:lang w:eastAsia="hr-HR"/>
        </w:rPr>
        <w:t xml:space="preserve"> 4. </w:t>
      </w:r>
      <w:r>
        <w:rPr>
          <w:lang w:eastAsia="hr-HR"/>
        </w:rPr>
        <w:pict>
          <v:shape id="_x0000_i1030" type="#_x0000_t75" style="width:67.8pt;height:45.6pt">
            <v:imagedata r:id="rId17" o:title=""/>
          </v:shape>
        </w:pict>
      </w:r>
      <w:r>
        <w:rPr>
          <w:lang w:eastAsia="hr-HR"/>
        </w:rPr>
        <w:t xml:space="preserve">5. </w:t>
      </w:r>
      <w:r>
        <w:rPr>
          <w:lang w:eastAsia="hr-HR"/>
        </w:rPr>
        <w:pict>
          <v:shape id="_x0000_i1031" type="#_x0000_t75" style="width:67.8pt;height:45.6pt">
            <v:imagedata r:id="rId18" o:title=""/>
          </v:shape>
        </w:pict>
      </w:r>
      <w:r>
        <w:rPr>
          <w:lang w:eastAsia="hr-HR"/>
        </w:rPr>
        <w:t xml:space="preserve">6. </w:t>
      </w:r>
      <w:r w:rsidRPr="0062201C">
        <w:rPr>
          <w:rFonts w:ascii="Georgia" w:hAnsi="Georgia" w:cs="Georgia"/>
          <w:noProof/>
          <w:sz w:val="26"/>
          <w:szCs w:val="26"/>
          <w:lang w:eastAsia="hr-HR"/>
        </w:rPr>
        <w:pict>
          <v:shape id="Picture 1" o:spid="_x0000_i1032" type="#_x0000_t75" style="width:54.6pt;height:40.2pt;visibility:visible">
            <v:imagedata r:id="rId19" o:title=""/>
          </v:shape>
        </w:pict>
      </w: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Default="00897E2C" w:rsidP="0065265C">
      <w:pPr>
        <w:shd w:val="clear" w:color="auto" w:fill="FFFFFF"/>
        <w:spacing w:before="277" w:after="92" w:line="240" w:lineRule="auto"/>
        <w:outlineLvl w:val="2"/>
        <w:rPr>
          <w:rFonts w:ascii="Georgia" w:hAnsi="Georgia" w:cs="Georgia"/>
          <w:color w:val="000000"/>
          <w:sz w:val="26"/>
          <w:szCs w:val="26"/>
          <w:lang w:eastAsia="hr-HR"/>
        </w:rPr>
      </w:pPr>
    </w:p>
    <w:p w:rsidR="00897E2C" w:rsidRPr="003D4E39" w:rsidRDefault="00897E2C" w:rsidP="003F4A2C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lang w:eastAsia="hr-HR"/>
        </w:rPr>
      </w:pPr>
      <w:r w:rsidRPr="003F4A2C">
        <w:rPr>
          <w:rFonts w:ascii="Arial" w:hAnsi="Arial" w:cs="Arial"/>
          <w:color w:val="000000"/>
          <w:sz w:val="20"/>
          <w:szCs w:val="20"/>
          <w:lang w:eastAsia="hr-HR"/>
        </w:rPr>
        <w:t>Scrivi quattro parole che per te rappresentano la Pasqua</w:t>
      </w:r>
      <w:r>
        <w:rPr>
          <w:rFonts w:ascii="Arial" w:hAnsi="Arial" w:cs="Arial"/>
          <w:color w:val="000000"/>
          <w:sz w:val="20"/>
          <w:szCs w:val="20"/>
          <w:lang w:eastAsia="hr-HR"/>
        </w:rPr>
        <w:t>.</w:t>
      </w:r>
    </w:p>
    <w:p w:rsidR="00897E2C" w:rsidRPr="003F4A2C" w:rsidRDefault="00897E2C" w:rsidP="003D4E39">
      <w:pPr>
        <w:pStyle w:val="ListParagraph"/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lang w:eastAsia="hr-HR"/>
        </w:rPr>
      </w:pPr>
      <w:r>
        <w:rPr>
          <w:rFonts w:ascii="Arial" w:hAnsi="Arial" w:cs="Arial"/>
          <w:color w:val="000000"/>
          <w:sz w:val="20"/>
          <w:szCs w:val="20"/>
          <w:lang w:eastAsia="hr-HR"/>
        </w:rPr>
        <w:t>(Napiši 4 riječi koje za tebe predstavljaju Uskrs)</w:t>
      </w:r>
    </w:p>
    <w:p w:rsidR="00897E2C" w:rsidRDefault="00897E2C" w:rsidP="00BE5E0A">
      <w:pPr>
        <w:shd w:val="clear" w:color="auto" w:fill="FFFFFF"/>
        <w:spacing w:after="0" w:line="240" w:lineRule="auto"/>
        <w:rPr>
          <w:rFonts w:ascii="Georgia" w:hAnsi="Georgia" w:cs="Georgia"/>
          <w:color w:val="000000"/>
          <w:sz w:val="17"/>
          <w:szCs w:val="17"/>
          <w:lang w:eastAsia="hr-HR"/>
        </w:rPr>
      </w:pP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pict>
          <v:roundrect id="_x0000_s1038" style="position:absolute;left:0;text-align:left;margin-left:14.95pt;margin-top:7.1pt;width:102.5pt;height:22.65pt;z-index:251655168" arcsize="10923f"/>
        </w:pict>
      </w:r>
      <w:r>
        <w:rPr>
          <w:noProof/>
          <w:lang w:eastAsia="hr-HR"/>
        </w:rPr>
        <w:pict>
          <v:roundrect id="_x0000_s1039" style="position:absolute;left:0;text-align:left;margin-left:315.85pt;margin-top:.65pt;width:102.5pt;height:22.65pt;z-index:251654144" arcsize="10923f"/>
        </w:pict>
      </w: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pict>
          <v:roundrect id="_x0000_s1040" style="position:absolute;left:0;text-align:left;margin-left:183pt;margin-top:4pt;width:79.85pt;height:21.75pt;z-index:251657216" arcsize="10923f">
            <v:textbox>
              <w:txbxContent>
                <w:p w:rsidR="00897E2C" w:rsidRPr="0065265C" w:rsidRDefault="00897E2C">
                  <w:pPr>
                    <w:rPr>
                      <w:i/>
                      <w:iCs/>
                    </w:rPr>
                  </w:pPr>
                  <w:r w:rsidRPr="0065265C">
                    <w:rPr>
                      <w:i/>
                      <w:iCs/>
                    </w:rPr>
                    <w:t>Rami d'ulivo</w:t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76.25pt;margin-top:4pt;width:87.2pt;height:61.4pt;flip:y;z-index:251651072" o:connectortype="straight"/>
        </w:pict>
      </w: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pict>
          <v:shape id="_x0000_s1042" type="#_x0000_t32" style="position:absolute;left:0;text-align:left;margin-left:61.6pt;margin-top:.8pt;width:84.95pt;height:57.25pt;flip:x y;z-index:251648000" o:connectortype="straight"/>
        </w:pict>
      </w: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pict>
          <v:shape id="_x0000_s1043" type="#_x0000_t32" style="position:absolute;left:0;text-align:left;margin-left:217.15pt;margin-top:6.45pt;width:0;height:29.35pt;flip:y;z-index:251656192" o:connectortype="straight"/>
        </w:pict>
      </w: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</w:p>
    <w:p w:rsidR="00897E2C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</w:p>
    <w:p w:rsidR="00897E2C" w:rsidRPr="002F7C2A" w:rsidRDefault="00897E2C" w:rsidP="00BE5E0A">
      <w:pPr>
        <w:shd w:val="clear" w:color="auto" w:fill="FFFFFF"/>
        <w:spacing w:after="0" w:line="240" w:lineRule="auto"/>
        <w:ind w:left="360"/>
        <w:jc w:val="center"/>
        <w:rPr>
          <w:rFonts w:ascii="Georgia" w:hAnsi="Georgia" w:cs="Georgia"/>
          <w:color w:val="000000"/>
          <w:sz w:val="17"/>
          <w:szCs w:val="17"/>
          <w:lang w:eastAsia="hr-HR"/>
        </w:rPr>
      </w:pPr>
      <w:r>
        <w:rPr>
          <w:noProof/>
          <w:lang w:eastAsia="hr-HR"/>
        </w:rPr>
        <w:pict>
          <v:roundrect id="_x0000_s1044" style="position:absolute;left:0;text-align:left;margin-left:328.8pt;margin-top:154.15pt;width:102.5pt;height:22.65pt;z-index:251653120" arcsize="10923f"/>
        </w:pict>
      </w:r>
      <w:r>
        <w:rPr>
          <w:noProof/>
          <w:lang w:eastAsia="hr-HR"/>
        </w:rPr>
        <w:pict>
          <v:roundrect id="_x0000_s1045" style="position:absolute;left:0;text-align:left;margin-left:21.4pt;margin-top:154.15pt;width:102.5pt;height:22.65pt;z-index:251652096" arcsize="10923f"/>
        </w:pict>
      </w:r>
      <w:r>
        <w:rPr>
          <w:noProof/>
          <w:lang w:eastAsia="hr-HR"/>
        </w:rPr>
        <w:pict>
          <v:shape id="_x0000_s1046" type="#_x0000_t32" style="position:absolute;left:0;text-align:left;margin-left:65.3pt;margin-top:111.7pt;width:81.25pt;height:42.45pt;flip:x;z-index:251650048" o:connectortype="straight"/>
        </w:pict>
      </w:r>
      <w:r>
        <w:rPr>
          <w:noProof/>
          <w:lang w:eastAsia="hr-HR"/>
        </w:rPr>
        <w:pict>
          <v:shape id="_x0000_s1047" type="#_x0000_t32" style="position:absolute;left:0;text-align:left;margin-left:284.05pt;margin-top:111.7pt;width:97.4pt;height:42.45pt;z-index:251649024" o:connectortype="straight"/>
        </w:pict>
      </w:r>
      <w:r>
        <w:rPr>
          <w:noProof/>
          <w:lang w:eastAsia="hr-HR"/>
        </w:rPr>
        <w:pict>
          <v:oval id="_x0000_s1048" style="position:absolute;left:0;text-align:left;margin-left:110.05pt;margin-top:6.8pt;width:213.7pt;height:114pt;z-index:251646976" fillcolor="#9bbb59" strokecolor="#f2f2f2" strokeweight="3pt">
            <v:shadow on="t" type="perspective" color="#4e6128" opacity=".5" offset="1pt" offset2="-1pt"/>
            <v:textbox>
              <w:txbxContent>
                <w:p w:rsidR="00897E2C" w:rsidRDefault="00897E2C"/>
                <w:p w:rsidR="00897E2C" w:rsidRPr="00BE5E0A" w:rsidRDefault="00897E2C" w:rsidP="00BE5E0A">
                  <w:pPr>
                    <w:ind w:left="708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BE5E0A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PASQUA</w:t>
                  </w:r>
                </w:p>
              </w:txbxContent>
            </v:textbox>
          </v:oval>
        </w:pict>
      </w:r>
    </w:p>
    <w:sectPr w:rsidR="00897E2C" w:rsidRPr="002F7C2A" w:rsidSect="00D33A69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pgBorders w:offsetFrom="page">
        <w:top w:val="tribal1" w:sz="12" w:space="24" w:color="D99594"/>
        <w:left w:val="tribal1" w:sz="12" w:space="24" w:color="D99594"/>
        <w:bottom w:val="tribal1" w:sz="12" w:space="24" w:color="D99594"/>
        <w:right w:val="tribal1" w:sz="12" w:space="24" w:color="D99594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E2C" w:rsidRDefault="00897E2C" w:rsidP="008841DC">
      <w:pPr>
        <w:spacing w:after="0" w:line="240" w:lineRule="auto"/>
      </w:pPr>
      <w:r>
        <w:separator/>
      </w:r>
    </w:p>
  </w:endnote>
  <w:endnote w:type="continuationSeparator" w:id="1">
    <w:p w:rsidR="00897E2C" w:rsidRDefault="00897E2C" w:rsidP="0088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E2C" w:rsidRDefault="00897E2C" w:rsidP="0026506C">
    <w:pPr>
      <w:pStyle w:val="Footer"/>
      <w:jc w:val="cent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88.8pt;height:19.2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E2C" w:rsidRDefault="00897E2C" w:rsidP="008841DC">
      <w:pPr>
        <w:spacing w:after="0" w:line="240" w:lineRule="auto"/>
      </w:pPr>
      <w:r>
        <w:separator/>
      </w:r>
    </w:p>
  </w:footnote>
  <w:footnote w:type="continuationSeparator" w:id="1">
    <w:p w:rsidR="00897E2C" w:rsidRDefault="00897E2C" w:rsidP="0088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E2C" w:rsidRPr="008841DC" w:rsidRDefault="00897E2C" w:rsidP="008841DC">
    <w:pPr>
      <w:jc w:val="center"/>
    </w:pPr>
    <w:r>
      <w:rPr>
        <w:noProof/>
        <w:lang w:eastAsia="hr-HR"/>
      </w:rPr>
      <w:pict>
        <v:rect id="_x0000_s2049" style="position:absolute;left:0;text-align:left;margin-left:412.9pt;margin-top:-31.7pt;width:81pt;height:19.5pt;z-index:251660288" strokecolor="#f79646" strokeweight="1pt">
          <v:stroke dashstyle="dash"/>
          <v:shadow color="#868686"/>
          <v:textbox style="mso-next-textbox:#_x0000_s2049">
            <w:txbxContent>
              <w:p w:rsidR="00897E2C" w:rsidRDefault="00897E2C" w:rsidP="008841DC">
                <w:r>
                  <w:rPr>
                    <w:lang w:val="it-IT"/>
                  </w:rPr>
                  <w:t>C</w:t>
                </w:r>
                <w:r w:rsidRPr="004B272D">
                  <w:rPr>
                    <w:lang w:val="it-IT"/>
                  </w:rPr>
                  <w:t>LASSE</w:t>
                </w:r>
                <w:r>
                  <w:t xml:space="preserve"> 7 e 8</w:t>
                </w:r>
              </w:p>
            </w:txbxContent>
          </v:textbox>
        </v:rect>
      </w:pict>
    </w:r>
    <w:r w:rsidRPr="008841DC">
      <w:rPr>
        <w:rFonts w:ascii="Lucida Handwriting" w:hAnsi="Lucida Handwriting" w:cs="Lucida Handwriting"/>
        <w:b/>
        <w:bCs/>
        <w:color w:val="00B050"/>
        <w:sz w:val="28"/>
        <w:szCs w:val="28"/>
      </w:rPr>
      <w:t>PASQUA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15FDF"/>
    <w:multiLevelType w:val="hybridMultilevel"/>
    <w:tmpl w:val="AF52584A"/>
    <w:lvl w:ilvl="0" w:tplc="E67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B56EF"/>
    <w:multiLevelType w:val="multilevel"/>
    <w:tmpl w:val="D990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20463E0"/>
    <w:multiLevelType w:val="hybridMultilevel"/>
    <w:tmpl w:val="DAAA3810"/>
    <w:lvl w:ilvl="0" w:tplc="041A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5040" w:hanging="360"/>
      </w:pPr>
    </w:lvl>
    <w:lvl w:ilvl="2" w:tplc="041A001B">
      <w:start w:val="1"/>
      <w:numFmt w:val="lowerRoman"/>
      <w:lvlText w:val="%3."/>
      <w:lvlJc w:val="right"/>
      <w:pPr>
        <w:ind w:left="5760" w:hanging="180"/>
      </w:pPr>
    </w:lvl>
    <w:lvl w:ilvl="3" w:tplc="041A000F">
      <w:start w:val="1"/>
      <w:numFmt w:val="decimal"/>
      <w:lvlText w:val="%4."/>
      <w:lvlJc w:val="left"/>
      <w:pPr>
        <w:ind w:left="6480" w:hanging="360"/>
      </w:pPr>
    </w:lvl>
    <w:lvl w:ilvl="4" w:tplc="041A0019">
      <w:start w:val="1"/>
      <w:numFmt w:val="lowerLetter"/>
      <w:lvlText w:val="%5."/>
      <w:lvlJc w:val="left"/>
      <w:pPr>
        <w:ind w:left="7200" w:hanging="360"/>
      </w:pPr>
    </w:lvl>
    <w:lvl w:ilvl="5" w:tplc="041A001B">
      <w:start w:val="1"/>
      <w:numFmt w:val="lowerRoman"/>
      <w:lvlText w:val="%6."/>
      <w:lvlJc w:val="right"/>
      <w:pPr>
        <w:ind w:left="7920" w:hanging="180"/>
      </w:pPr>
    </w:lvl>
    <w:lvl w:ilvl="6" w:tplc="041A000F">
      <w:start w:val="1"/>
      <w:numFmt w:val="decimal"/>
      <w:lvlText w:val="%7."/>
      <w:lvlJc w:val="left"/>
      <w:pPr>
        <w:ind w:left="8640" w:hanging="360"/>
      </w:pPr>
    </w:lvl>
    <w:lvl w:ilvl="7" w:tplc="041A0019">
      <w:start w:val="1"/>
      <w:numFmt w:val="lowerLetter"/>
      <w:lvlText w:val="%8."/>
      <w:lvlJc w:val="left"/>
      <w:pPr>
        <w:ind w:left="9360" w:hanging="360"/>
      </w:pPr>
    </w:lvl>
    <w:lvl w:ilvl="8" w:tplc="041A001B">
      <w:start w:val="1"/>
      <w:numFmt w:val="lowerRoman"/>
      <w:lvlText w:val="%9."/>
      <w:lvlJc w:val="right"/>
      <w:pPr>
        <w:ind w:left="10080" w:hanging="180"/>
      </w:pPr>
    </w:lvl>
  </w:abstractNum>
  <w:abstractNum w:abstractNumId="3">
    <w:nsid w:val="51AA31D6"/>
    <w:multiLevelType w:val="hybridMultilevel"/>
    <w:tmpl w:val="699284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741CD"/>
    <w:multiLevelType w:val="hybridMultilevel"/>
    <w:tmpl w:val="CFFA1F12"/>
    <w:lvl w:ilvl="0" w:tplc="BA084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903BB"/>
    <w:multiLevelType w:val="hybridMultilevel"/>
    <w:tmpl w:val="EBF848B0"/>
    <w:lvl w:ilvl="0" w:tplc="ED36B4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04C62"/>
    <w:multiLevelType w:val="hybridMultilevel"/>
    <w:tmpl w:val="81063D72"/>
    <w:lvl w:ilvl="0" w:tplc="9A845F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B2C69"/>
    <w:multiLevelType w:val="hybridMultilevel"/>
    <w:tmpl w:val="94B42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7C2A"/>
    <w:rsid w:val="00035B88"/>
    <w:rsid w:val="000510DA"/>
    <w:rsid w:val="00096EB6"/>
    <w:rsid w:val="000F3E41"/>
    <w:rsid w:val="001658E9"/>
    <w:rsid w:val="001A1CAD"/>
    <w:rsid w:val="00212860"/>
    <w:rsid w:val="00222389"/>
    <w:rsid w:val="00240D1D"/>
    <w:rsid w:val="0026506C"/>
    <w:rsid w:val="002C59A4"/>
    <w:rsid w:val="002F7C2A"/>
    <w:rsid w:val="00331014"/>
    <w:rsid w:val="003624FE"/>
    <w:rsid w:val="003A0CEA"/>
    <w:rsid w:val="003C7F15"/>
    <w:rsid w:val="003D4E39"/>
    <w:rsid w:val="003F4A2C"/>
    <w:rsid w:val="00426751"/>
    <w:rsid w:val="004279DB"/>
    <w:rsid w:val="00440FFE"/>
    <w:rsid w:val="004505AF"/>
    <w:rsid w:val="004B272D"/>
    <w:rsid w:val="004D5908"/>
    <w:rsid w:val="004E1B97"/>
    <w:rsid w:val="00515CA7"/>
    <w:rsid w:val="005379FA"/>
    <w:rsid w:val="00575E2B"/>
    <w:rsid w:val="005D3539"/>
    <w:rsid w:val="0062201C"/>
    <w:rsid w:val="006443DC"/>
    <w:rsid w:val="0065265C"/>
    <w:rsid w:val="0065721A"/>
    <w:rsid w:val="006A00E8"/>
    <w:rsid w:val="00724954"/>
    <w:rsid w:val="007B6590"/>
    <w:rsid w:val="007E3A88"/>
    <w:rsid w:val="008343CE"/>
    <w:rsid w:val="008841DC"/>
    <w:rsid w:val="00897E2C"/>
    <w:rsid w:val="008D2C85"/>
    <w:rsid w:val="008D6D5F"/>
    <w:rsid w:val="00904E4F"/>
    <w:rsid w:val="00937755"/>
    <w:rsid w:val="0097754F"/>
    <w:rsid w:val="009C6D2B"/>
    <w:rsid w:val="00A32046"/>
    <w:rsid w:val="00A5303B"/>
    <w:rsid w:val="00A6088A"/>
    <w:rsid w:val="00AC49EB"/>
    <w:rsid w:val="00AD368A"/>
    <w:rsid w:val="00AF1735"/>
    <w:rsid w:val="00B12337"/>
    <w:rsid w:val="00B50D85"/>
    <w:rsid w:val="00BE5E0A"/>
    <w:rsid w:val="00C16D03"/>
    <w:rsid w:val="00C271D7"/>
    <w:rsid w:val="00C45514"/>
    <w:rsid w:val="00CC1AD9"/>
    <w:rsid w:val="00D24327"/>
    <w:rsid w:val="00D33A69"/>
    <w:rsid w:val="00D527B9"/>
    <w:rsid w:val="00D57F7C"/>
    <w:rsid w:val="00D72997"/>
    <w:rsid w:val="00DA48FB"/>
    <w:rsid w:val="00DA5D79"/>
    <w:rsid w:val="00DF3854"/>
    <w:rsid w:val="00E02FE2"/>
    <w:rsid w:val="00E35829"/>
    <w:rsid w:val="00E62CCA"/>
    <w:rsid w:val="00EC2BA2"/>
    <w:rsid w:val="00EC461B"/>
    <w:rsid w:val="00F2050D"/>
    <w:rsid w:val="00F53986"/>
    <w:rsid w:val="00FB5405"/>
    <w:rsid w:val="00FC4EF5"/>
    <w:rsid w:val="00FE4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D03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2F7C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2F7C2A"/>
    <w:rPr>
      <w:rFonts w:ascii="Times New Roman" w:hAnsi="Times New Roman" w:cs="Times New Roman"/>
      <w:b/>
      <w:bCs/>
      <w:sz w:val="27"/>
      <w:szCs w:val="27"/>
      <w:lang w:eastAsia="hr-HR"/>
    </w:rPr>
  </w:style>
  <w:style w:type="character" w:styleId="Strong">
    <w:name w:val="Strong"/>
    <w:basedOn w:val="DefaultParagraphFont"/>
    <w:uiPriority w:val="99"/>
    <w:qFormat/>
    <w:rsid w:val="002F7C2A"/>
    <w:rPr>
      <w:b/>
      <w:bCs/>
    </w:rPr>
  </w:style>
  <w:style w:type="paragraph" w:styleId="ListParagraph">
    <w:name w:val="List Paragraph"/>
    <w:basedOn w:val="Normal"/>
    <w:uiPriority w:val="99"/>
    <w:qFormat/>
    <w:rsid w:val="002F7C2A"/>
    <w:pPr>
      <w:ind w:left="720"/>
    </w:pPr>
  </w:style>
  <w:style w:type="character" w:styleId="Emphasis">
    <w:name w:val="Emphasis"/>
    <w:basedOn w:val="DefaultParagraphFont"/>
    <w:uiPriority w:val="99"/>
    <w:qFormat/>
    <w:rsid w:val="002F7C2A"/>
    <w:rPr>
      <w:i/>
      <w:iCs/>
    </w:rPr>
  </w:style>
  <w:style w:type="character" w:styleId="Hyperlink">
    <w:name w:val="Hyperlink"/>
    <w:basedOn w:val="DefaultParagraphFont"/>
    <w:uiPriority w:val="99"/>
    <w:semiHidden/>
    <w:rsid w:val="00E62C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884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41DC"/>
  </w:style>
  <w:style w:type="paragraph" w:styleId="Footer">
    <w:name w:val="footer"/>
    <w:basedOn w:val="Normal"/>
    <w:link w:val="FooterChar"/>
    <w:uiPriority w:val="99"/>
    <w:semiHidden/>
    <w:rsid w:val="00884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841DC"/>
  </w:style>
  <w:style w:type="paragraph" w:styleId="BalloonText">
    <w:name w:val="Balloon Text"/>
    <w:basedOn w:val="Normal"/>
    <w:link w:val="BalloonTextChar"/>
    <w:uiPriority w:val="99"/>
    <w:semiHidden/>
    <w:rsid w:val="00FE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4B5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33A69"/>
    <w:rPr>
      <w:rFonts w:cs="Calibri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D590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55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5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5</Pages>
  <Words>363</Words>
  <Characters>2072</Characters>
  <Application>Microsoft Office Outlook</Application>
  <DocSecurity>0</DocSecurity>
  <Lines>0</Lines>
  <Paragraphs>0</Paragraphs>
  <ScaleCrop>false</ScaleCrop>
  <Company>HomeZB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Zlatica</dc:creator>
  <cp:keywords/>
  <dc:description/>
  <cp:lastModifiedBy>ZB</cp:lastModifiedBy>
  <cp:revision>5</cp:revision>
  <dcterms:created xsi:type="dcterms:W3CDTF">2020-04-15T21:35:00Z</dcterms:created>
  <dcterms:modified xsi:type="dcterms:W3CDTF">2020-04-16T07:52:00Z</dcterms:modified>
</cp:coreProperties>
</file>