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76"/>
        <w:gridCol w:w="3359"/>
        <w:gridCol w:w="3793"/>
      </w:tblGrid>
      <w:tr w:rsidR="00D96B97" w:rsidTr="00570EB5">
        <w:trPr>
          <w:trHeight w:val="638"/>
        </w:trPr>
        <w:tc>
          <w:tcPr>
            <w:tcW w:w="1776" w:type="dxa"/>
            <w:vMerge w:val="restart"/>
          </w:tcPr>
          <w:p w:rsidR="00D96B97" w:rsidRDefault="00D96B97" w:rsidP="00570EB5">
            <w:pPr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E5FFE97" wp14:editId="53B6CFC1">
                  <wp:extent cx="876300" cy="876300"/>
                  <wp:effectExtent l="0" t="0" r="0" b="0"/>
                  <wp:docPr id="11" name="Picture 4" descr="indeksir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iraj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D96B97" w:rsidRPr="00185FFD" w:rsidRDefault="00D96B97" w:rsidP="00570EB5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Ambulanta Školske i svučilišne medicine, Kumičićeva 8</w:t>
            </w:r>
          </w:p>
          <w:p w:rsidR="00D96B97" w:rsidRPr="00185FFD" w:rsidRDefault="00D96B97" w:rsidP="00570EB5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36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6" w:history="1">
              <w:r w:rsidRPr="00530815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skolska.susak1@zzjzpgz.hr</w:t>
              </w:r>
            </w:hyperlink>
          </w:p>
        </w:tc>
      </w:tr>
      <w:tr w:rsidR="00D96B97" w:rsidTr="00570EB5">
        <w:trPr>
          <w:trHeight w:val="637"/>
        </w:trPr>
        <w:tc>
          <w:tcPr>
            <w:tcW w:w="1776" w:type="dxa"/>
            <w:vMerge/>
          </w:tcPr>
          <w:p w:rsidR="00D96B97" w:rsidRDefault="00D96B97" w:rsidP="00570EB5">
            <w:pP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359" w:type="dxa"/>
            <w:vAlign w:val="center"/>
          </w:tcPr>
          <w:p w:rsidR="00D96B97" w:rsidRPr="00185FFD" w:rsidRDefault="00D96B97" w:rsidP="00570EB5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Sandro Kresina</w:t>
            </w: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, dr. med.</w:t>
            </w:r>
          </w:p>
          <w:p w:rsidR="00D96B97" w:rsidRPr="00185FFD" w:rsidRDefault="00193B9C" w:rsidP="00570EB5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7" w:history="1">
              <w:r w:rsidR="00D96B97" w:rsidRPr="00530815">
                <w:rPr>
                  <w:rStyle w:val="Hyperlink"/>
                  <w:rFonts w:ascii="Century Gothic" w:hAnsi="Century Gothic" w:cs="Times New Roman"/>
                  <w:szCs w:val="24"/>
                </w:rPr>
                <w:t>sandro.kresina@zzjzpgz.hr</w:t>
              </w:r>
            </w:hyperlink>
          </w:p>
        </w:tc>
        <w:tc>
          <w:tcPr>
            <w:tcW w:w="3793" w:type="dxa"/>
            <w:vAlign w:val="center"/>
          </w:tcPr>
          <w:p w:rsidR="00D96B97" w:rsidRPr="00193B9C" w:rsidRDefault="00D96B97" w:rsidP="00570EB5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Cs w:val="24"/>
              </w:rPr>
            </w:pPr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>Sonja Golubičić, bacc.med.techn.</w:t>
            </w:r>
          </w:p>
          <w:p w:rsidR="00D96B97" w:rsidRPr="00185FFD" w:rsidRDefault="00193B9C" w:rsidP="00570EB5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8" w:history="1">
              <w:r w:rsidR="00D96B97" w:rsidRPr="00530815">
                <w:rPr>
                  <w:rStyle w:val="Hyperlink"/>
                  <w:rFonts w:ascii="Century Gothic" w:hAnsi="Century Gothic" w:cs="Times New Roman"/>
                  <w:szCs w:val="24"/>
                </w:rPr>
                <w:t>sonja.golubicic@zzjzpgz.hr</w:t>
              </w:r>
            </w:hyperlink>
          </w:p>
        </w:tc>
      </w:tr>
    </w:tbl>
    <w:p w:rsidR="00185FFD" w:rsidRDefault="00185FFD" w:rsidP="00185FFD">
      <w:pPr>
        <w:pStyle w:val="NoSpacing"/>
      </w:pPr>
    </w:p>
    <w:p w:rsidR="00A13D2C" w:rsidRDefault="00A13D2C" w:rsidP="00185FFD">
      <w:pPr>
        <w:pStyle w:val="NoSpacing"/>
      </w:pPr>
    </w:p>
    <w:p w:rsidR="00A13D2C" w:rsidRDefault="00A13D2C" w:rsidP="00185FFD">
      <w:pPr>
        <w:pStyle w:val="NoSpacing"/>
      </w:pPr>
    </w:p>
    <w:p w:rsidR="00A13D2C" w:rsidRDefault="00A13D2C" w:rsidP="00185FFD">
      <w:pPr>
        <w:pStyle w:val="NoSpacing"/>
      </w:pPr>
    </w:p>
    <w:tbl>
      <w:tblPr>
        <w:tblStyle w:val="TableGrid"/>
        <w:tblW w:w="0" w:type="auto"/>
        <w:tblInd w:w="36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928"/>
      </w:tblGrid>
      <w:tr w:rsidR="008159FA" w:rsidRPr="00C2052F" w:rsidTr="00C2052F">
        <w:tc>
          <w:tcPr>
            <w:tcW w:w="9288" w:type="dxa"/>
            <w:shd w:val="clear" w:color="auto" w:fill="E5DFEC" w:themeFill="accent4" w:themeFillTint="33"/>
          </w:tcPr>
          <w:p w:rsidR="00C2052F" w:rsidRPr="00C2052F" w:rsidRDefault="00C2052F" w:rsidP="00C2052F">
            <w:pPr>
              <w:pStyle w:val="NoSpacing"/>
              <w:spacing w:line="360" w:lineRule="auto"/>
              <w:jc w:val="center"/>
              <w:rPr>
                <w:rFonts w:ascii="Century Gothic" w:hAnsi="Century Gothic" w:cs="Times New Roman"/>
                <w:b/>
                <w:sz w:val="36"/>
                <w:szCs w:val="36"/>
                <w:u w:val="single"/>
              </w:rPr>
            </w:pPr>
            <w:r w:rsidRPr="00C2052F">
              <w:rPr>
                <w:rFonts w:ascii="Century Gothic" w:hAnsi="Century Gothic" w:cs="Times New Roman"/>
                <w:b/>
                <w:bCs/>
                <w:sz w:val="36"/>
                <w:szCs w:val="36"/>
                <w:u w:val="single"/>
              </w:rPr>
              <w:t>POTVRDA ZA UPIS U SREDNJU ŠKOLU</w:t>
            </w:r>
          </w:p>
          <w:p w:rsidR="00C2052F" w:rsidRPr="00C2052F" w:rsidRDefault="00C2052F" w:rsidP="00C2052F">
            <w:pPr>
              <w:pStyle w:val="Default"/>
              <w:spacing w:line="360" w:lineRule="auto"/>
              <w:rPr>
                <w:rFonts w:ascii="Century Gothic" w:hAnsi="Century Gothic" w:cs="Times New Roman"/>
              </w:rPr>
            </w:pPr>
          </w:p>
          <w:p w:rsidR="00C2052F" w:rsidRPr="00C2052F" w:rsidRDefault="00C2052F" w:rsidP="00C2052F">
            <w:pPr>
              <w:pStyle w:val="NoSpacing"/>
              <w:spacing w:line="360" w:lineRule="auto"/>
              <w:jc w:val="both"/>
              <w:rPr>
                <w:rFonts w:ascii="Century Gothic" w:hAnsi="Century Gothic" w:cs="Times New Roman"/>
                <w:b/>
                <w:strike/>
                <w:sz w:val="28"/>
                <w:szCs w:val="28"/>
              </w:rPr>
            </w:pPr>
            <w:r w:rsidRPr="00C2052F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Učenik kojemu je potrebna Potvrda za upis u srednju školu (</w:t>
            </w:r>
            <w:r w:rsidRPr="00C2052F">
              <w:rPr>
                <w:rFonts w:ascii="Century Gothic" w:hAnsi="Century Gothic" w:cs="Times New Roman"/>
                <w:b/>
                <w:bCs/>
                <w:i/>
                <w:sz w:val="28"/>
                <w:szCs w:val="28"/>
              </w:rPr>
              <w:t>Stručno mišljenje spe</w:t>
            </w:r>
            <w:r>
              <w:rPr>
                <w:rFonts w:ascii="Century Gothic" w:hAnsi="Century Gothic" w:cs="Times New Roman"/>
                <w:b/>
                <w:bCs/>
                <w:i/>
                <w:sz w:val="28"/>
                <w:szCs w:val="28"/>
              </w:rPr>
              <w:t>cijalista</w:t>
            </w:r>
            <w:r w:rsidRPr="00C2052F">
              <w:rPr>
                <w:rFonts w:ascii="Century Gothic" w:hAnsi="Century Gothic" w:cs="Times New Roman"/>
                <w:b/>
                <w:bCs/>
                <w:i/>
                <w:sz w:val="28"/>
                <w:szCs w:val="28"/>
              </w:rPr>
              <w:t xml:space="preserve"> školske medicine</w:t>
            </w:r>
            <w:r w:rsidRPr="00C2052F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) mora se javiti nadležnom školskom liječniku telefonom ili  e-mailom</w:t>
            </w:r>
          </w:p>
          <w:p w:rsidR="00C2052F" w:rsidRPr="00C2052F" w:rsidRDefault="00C2052F" w:rsidP="00C2052F">
            <w:pPr>
              <w:pStyle w:val="NoSpacing"/>
              <w:spacing w:line="360" w:lineRule="auto"/>
              <w:ind w:left="720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> </w:t>
            </w:r>
          </w:p>
          <w:p w:rsidR="00C2052F" w:rsidRPr="00C2052F" w:rsidRDefault="00C2052F" w:rsidP="00C2052F">
            <w:pPr>
              <w:pStyle w:val="NoSpacing"/>
              <w:numPr>
                <w:ilvl w:val="0"/>
                <w:numId w:val="5"/>
              </w:numPr>
              <w:spacing w:line="360" w:lineRule="auto"/>
              <w:ind w:left="349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 xml:space="preserve">Potvrde se izdaju uvidom u preventivni zdravstveni karton učenika </w:t>
            </w:r>
          </w:p>
          <w:p w:rsidR="00C2052F" w:rsidRPr="00C2052F" w:rsidRDefault="00C2052F" w:rsidP="00C2052F">
            <w:pPr>
              <w:pStyle w:val="NoSpacing"/>
              <w:numPr>
                <w:ilvl w:val="0"/>
                <w:numId w:val="5"/>
              </w:numPr>
              <w:spacing w:line="360" w:lineRule="auto"/>
              <w:ind w:left="349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>Ukoliko postoji do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datna dokumentacija roditelj </w:t>
            </w:r>
            <w:r w:rsidRPr="00C2052F">
              <w:rPr>
                <w:rFonts w:ascii="Century Gothic" w:hAnsi="Century Gothic" w:cs="Times New Roman"/>
                <w:sz w:val="24"/>
                <w:szCs w:val="24"/>
              </w:rPr>
              <w:t>ju dostavlja e-poštom.</w:t>
            </w:r>
          </w:p>
          <w:p w:rsidR="008159FA" w:rsidRPr="00C2052F" w:rsidRDefault="00C2052F" w:rsidP="00C2052F">
            <w:pPr>
              <w:pStyle w:val="NoSpacing"/>
              <w:numPr>
                <w:ilvl w:val="0"/>
                <w:numId w:val="5"/>
              </w:numPr>
              <w:spacing w:line="360" w:lineRule="auto"/>
              <w:ind w:left="349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>Iznimno, prema potrebama i indikaciji koju postavlja liječnik, učenika se naručuje na pregled sukladno mjerama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zaštite</w:t>
            </w:r>
            <w:r w:rsidRPr="00C2052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:rsidR="008159FA" w:rsidRDefault="008159FA" w:rsidP="00C2052F">
      <w:pPr>
        <w:pStyle w:val="NoSpacing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A13D2C" w:rsidRDefault="00A13D2C" w:rsidP="00C2052F">
      <w:pPr>
        <w:pStyle w:val="NoSpacing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A13D2C" w:rsidRPr="006165C4" w:rsidRDefault="003474B6" w:rsidP="00A13D2C">
      <w:pPr>
        <w:pStyle w:val="NoSpacing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  <w:r w:rsidRPr="006165C4"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  <w:t>Napomena:</w:t>
      </w:r>
    </w:p>
    <w:p w:rsidR="006165C4" w:rsidRDefault="009A15D9" w:rsidP="00C2052F">
      <w:pPr>
        <w:ind w:left="284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6165C4">
        <w:rPr>
          <w:rFonts w:ascii="Century Gothic" w:hAnsi="Century Gothic" w:cs="Times New Roman"/>
          <w:color w:val="000000"/>
          <w:sz w:val="24"/>
          <w:szCs w:val="24"/>
        </w:rPr>
        <w:t>S obzirom na specifičnu epidemiološku situaciju svoj dolazak treba telefonski najaviti osim ako je već unapri</w:t>
      </w:r>
      <w:r w:rsidR="00314F99" w:rsidRPr="006165C4">
        <w:rPr>
          <w:rFonts w:ascii="Century Gothic" w:hAnsi="Century Gothic" w:cs="Times New Roman"/>
          <w:color w:val="000000"/>
          <w:sz w:val="24"/>
          <w:szCs w:val="24"/>
        </w:rPr>
        <w:t>jed dogovoren termin pregleda. D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ijete na pregled dolazi  u pratnji jednog roditelja/skrbnika. U prostore čekaonice se ne ulazi bez prethodne telefonske najave, zbog osiguranja </w:t>
      </w:r>
      <w:r w:rsidR="00C2052F">
        <w:rPr>
          <w:rFonts w:ascii="Century Gothic" w:hAnsi="Century Gothic" w:cs="Times New Roman"/>
          <w:color w:val="000000"/>
          <w:sz w:val="24"/>
          <w:szCs w:val="24"/>
        </w:rPr>
        <w:t>fizičke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distance. Telefonski broj 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>i mail adresa stoji i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na ulaznim vratima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 xml:space="preserve"> ambulante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>.</w:t>
      </w:r>
      <w:r w:rsidR="00C2052F">
        <w:rPr>
          <w:rFonts w:ascii="Century Gothic" w:hAnsi="Century Gothic" w:cs="Times New Roman"/>
          <w:color w:val="000000"/>
          <w:sz w:val="24"/>
          <w:szCs w:val="24"/>
        </w:rPr>
        <w:t xml:space="preserve"> Pregledu treba pristupiti sa maskom i (po mogućnosti) rukavicama.</w:t>
      </w:r>
    </w:p>
    <w:p w:rsidR="00185FFD" w:rsidRDefault="00185FFD" w:rsidP="00C2052F">
      <w:pPr>
        <w:ind w:left="284"/>
        <w:rPr>
          <w:rFonts w:ascii="Century Gothic" w:hAnsi="Century Gothic" w:cs="Times New Roman"/>
          <w:color w:val="000000"/>
          <w:sz w:val="24"/>
          <w:szCs w:val="24"/>
        </w:rPr>
      </w:pPr>
    </w:p>
    <w:p w:rsidR="00A13D2C" w:rsidRPr="006165C4" w:rsidRDefault="00A13D2C" w:rsidP="00C2052F">
      <w:pPr>
        <w:ind w:left="284"/>
        <w:rPr>
          <w:rFonts w:ascii="Century Gothic" w:hAnsi="Century Gothic" w:cs="Times New Roman"/>
          <w:color w:val="000000"/>
          <w:sz w:val="24"/>
          <w:szCs w:val="24"/>
        </w:rPr>
      </w:pPr>
    </w:p>
    <w:tbl>
      <w:tblPr>
        <w:tblStyle w:val="TableGrid"/>
        <w:tblW w:w="7436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436"/>
      </w:tblGrid>
      <w:tr w:rsidR="00A13D2C" w:rsidRPr="00185FFD" w:rsidTr="00572D60">
        <w:trPr>
          <w:trHeight w:val="148"/>
          <w:jc w:val="center"/>
        </w:trPr>
        <w:tc>
          <w:tcPr>
            <w:tcW w:w="7436" w:type="dxa"/>
            <w:shd w:val="clear" w:color="auto" w:fill="FFFFFF" w:themeFill="background1"/>
          </w:tcPr>
          <w:p w:rsidR="00A13D2C" w:rsidRPr="00185FFD" w:rsidRDefault="00A13D2C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Radno vrijeme: srijeda popodne, ostali dani ujutro</w:t>
            </w:r>
          </w:p>
        </w:tc>
      </w:tr>
      <w:tr w:rsidR="006165C4" w:rsidRPr="00185FFD" w:rsidTr="00572D60">
        <w:trPr>
          <w:trHeight w:val="650"/>
          <w:jc w:val="center"/>
        </w:trPr>
        <w:tc>
          <w:tcPr>
            <w:tcW w:w="7436" w:type="dxa"/>
            <w:tcBorders>
              <w:bottom w:val="single" w:sz="4" w:space="0" w:color="auto"/>
            </w:tcBorders>
            <w:shd w:val="clear" w:color="auto" w:fill="FFFF00"/>
          </w:tcPr>
          <w:p w:rsidR="006165C4" w:rsidRPr="00185FFD" w:rsidRDefault="006165C4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Vrijeme za telefonske konzultacije i narudžbe</w:t>
            </w:r>
          </w:p>
          <w:p w:rsidR="006165C4" w:rsidRPr="00185FFD" w:rsidRDefault="006165C4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svaki radni dan od 13-14 sati</w:t>
            </w:r>
          </w:p>
        </w:tc>
      </w:tr>
      <w:tr w:rsidR="00185FFD" w:rsidRPr="00185FFD" w:rsidTr="00572D60">
        <w:trPr>
          <w:trHeight w:val="368"/>
          <w:jc w:val="center"/>
        </w:trPr>
        <w:tc>
          <w:tcPr>
            <w:tcW w:w="7436" w:type="dxa"/>
            <w:shd w:val="clear" w:color="auto" w:fill="auto"/>
          </w:tcPr>
          <w:p w:rsidR="00185FFD" w:rsidRPr="00185FFD" w:rsidRDefault="00185FFD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bookmarkStart w:id="0" w:name="_GoBack"/>
            <w:bookmarkEnd w:id="0"/>
            <w:r w:rsidR="00193B9C">
              <w:rPr>
                <w:rFonts w:ascii="Century Gothic" w:hAnsi="Century Gothic" w:cs="Times New Roman"/>
                <w:b/>
                <w:sz w:val="24"/>
                <w:szCs w:val="24"/>
              </w:rPr>
              <w:fldChar w:fldCharType="begin"/>
            </w:r>
            <w:r w:rsidR="00193B9C">
              <w:rPr>
                <w:rFonts w:ascii="Century Gothic" w:hAnsi="Century Gothic" w:cs="Times New Roman"/>
                <w:b/>
                <w:sz w:val="24"/>
                <w:szCs w:val="24"/>
              </w:rPr>
              <w:instrText xml:space="preserve"> HYPERLINK "mailto:</w:instrText>
            </w:r>
            <w:r w:rsidR="00193B9C" w:rsidRPr="00193B9C">
              <w:rPr>
                <w:rFonts w:ascii="Century Gothic" w:hAnsi="Century Gothic" w:cs="Times New Roman"/>
                <w:b/>
                <w:sz w:val="24"/>
                <w:szCs w:val="24"/>
              </w:rPr>
              <w:instrText>skolska.susak1@zzjzpgz.hr</w:instrText>
            </w:r>
            <w:r w:rsidR="00193B9C">
              <w:rPr>
                <w:rFonts w:ascii="Century Gothic" w:hAnsi="Century Gothic" w:cs="Times New Roman"/>
                <w:b/>
                <w:sz w:val="24"/>
                <w:szCs w:val="24"/>
              </w:rPr>
              <w:instrText xml:space="preserve">" </w:instrText>
            </w:r>
            <w:r w:rsidR="00193B9C">
              <w:rPr>
                <w:rFonts w:ascii="Century Gothic" w:hAnsi="Century Gothic" w:cs="Times New Roman"/>
                <w:b/>
                <w:sz w:val="24"/>
                <w:szCs w:val="24"/>
              </w:rPr>
              <w:fldChar w:fldCharType="separate"/>
            </w:r>
            <w:r w:rsidR="00193B9C" w:rsidRPr="00670C09">
              <w:rPr>
                <w:rStyle w:val="Hyperlink"/>
                <w:rFonts w:ascii="Century Gothic" w:hAnsi="Century Gothic" w:cs="Times New Roman"/>
                <w:b/>
                <w:sz w:val="24"/>
                <w:szCs w:val="24"/>
              </w:rPr>
              <w:t>skolska.susak1@zzjzpgz.hr</w:t>
            </w:r>
            <w:r w:rsidR="00193B9C">
              <w:rPr>
                <w:rFonts w:ascii="Century Gothic" w:hAnsi="Century Gothic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028F" w:rsidRPr="006165C4" w:rsidRDefault="00193B9C">
      <w:pPr>
        <w:rPr>
          <w:rFonts w:ascii="Century Gothic" w:hAnsi="Century Gothic" w:cs="Times New Roman"/>
          <w:sz w:val="24"/>
          <w:szCs w:val="24"/>
        </w:rPr>
      </w:pPr>
    </w:p>
    <w:sectPr w:rsidR="002C028F" w:rsidRPr="006165C4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5D0E"/>
    <w:multiLevelType w:val="hybridMultilevel"/>
    <w:tmpl w:val="8AE63A90"/>
    <w:lvl w:ilvl="0" w:tplc="53568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2F0"/>
    <w:rsid w:val="0005626B"/>
    <w:rsid w:val="000A7C37"/>
    <w:rsid w:val="001139DA"/>
    <w:rsid w:val="00114C37"/>
    <w:rsid w:val="00143556"/>
    <w:rsid w:val="0016603D"/>
    <w:rsid w:val="001668D6"/>
    <w:rsid w:val="00173AC3"/>
    <w:rsid w:val="00175242"/>
    <w:rsid w:val="00185FFD"/>
    <w:rsid w:val="00193B9C"/>
    <w:rsid w:val="001A2FE8"/>
    <w:rsid w:val="001E1F7E"/>
    <w:rsid w:val="00245EE5"/>
    <w:rsid w:val="002B2ABD"/>
    <w:rsid w:val="002D56CF"/>
    <w:rsid w:val="002F7DAE"/>
    <w:rsid w:val="00302269"/>
    <w:rsid w:val="00314F9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D43EA"/>
    <w:rsid w:val="004F40CC"/>
    <w:rsid w:val="00507FE5"/>
    <w:rsid w:val="00534281"/>
    <w:rsid w:val="00572D60"/>
    <w:rsid w:val="005B3F9B"/>
    <w:rsid w:val="005C2112"/>
    <w:rsid w:val="005C6614"/>
    <w:rsid w:val="005D410C"/>
    <w:rsid w:val="006165C4"/>
    <w:rsid w:val="006E2131"/>
    <w:rsid w:val="006E3E7C"/>
    <w:rsid w:val="00710A8C"/>
    <w:rsid w:val="00730D46"/>
    <w:rsid w:val="00762014"/>
    <w:rsid w:val="008159FA"/>
    <w:rsid w:val="00836C93"/>
    <w:rsid w:val="009015E2"/>
    <w:rsid w:val="00930267"/>
    <w:rsid w:val="00942DE9"/>
    <w:rsid w:val="00970280"/>
    <w:rsid w:val="009A15D9"/>
    <w:rsid w:val="009F245C"/>
    <w:rsid w:val="00A13D2C"/>
    <w:rsid w:val="00A21F14"/>
    <w:rsid w:val="00A56725"/>
    <w:rsid w:val="00A65B1A"/>
    <w:rsid w:val="00A74490"/>
    <w:rsid w:val="00AA1FE3"/>
    <w:rsid w:val="00AE1A93"/>
    <w:rsid w:val="00B42E18"/>
    <w:rsid w:val="00B73ABC"/>
    <w:rsid w:val="00B92A80"/>
    <w:rsid w:val="00BB44F2"/>
    <w:rsid w:val="00BD1793"/>
    <w:rsid w:val="00BF603E"/>
    <w:rsid w:val="00C1149B"/>
    <w:rsid w:val="00C1771E"/>
    <w:rsid w:val="00C2052F"/>
    <w:rsid w:val="00C606AF"/>
    <w:rsid w:val="00C633F5"/>
    <w:rsid w:val="00C74A75"/>
    <w:rsid w:val="00D2405A"/>
    <w:rsid w:val="00D96B97"/>
    <w:rsid w:val="00DA37BB"/>
    <w:rsid w:val="00E02A9B"/>
    <w:rsid w:val="00E32C73"/>
    <w:rsid w:val="00E92084"/>
    <w:rsid w:val="00E92270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33F5"/>
  <w15:docId w15:val="{77A36308-DBBF-4144-9247-CFB37C3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golubicic@zzjz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o.kresina@zzjz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susak1@zzjzpgz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Sandro Kresina</cp:lastModifiedBy>
  <cp:revision>7</cp:revision>
  <cp:lastPrinted>2020-05-08T06:05:00Z</cp:lastPrinted>
  <dcterms:created xsi:type="dcterms:W3CDTF">2020-05-07T09:29:00Z</dcterms:created>
  <dcterms:modified xsi:type="dcterms:W3CDTF">2020-05-08T07:54:00Z</dcterms:modified>
</cp:coreProperties>
</file>