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E" w:rsidRDefault="00FF78BE" w:rsidP="00FF78B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 temelju članka 107. Zakona o odgoju i obrazovanju u osnovnoj i srednjoj školi </w:t>
      </w:r>
      <w:r>
        <w:rPr>
          <w:rFonts w:ascii="Times New Roman" w:hAnsi="Times New Roman" w:cs="Times New Roman"/>
        </w:rPr>
        <w:t xml:space="preserve">(NN 87/08, 86/09, 92/10, 105/10, 90/11, 05/12, 16/12, 86/12, 126/12, 94/13, 152/14, 7/17, 68/18, 98/19 , 64/20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151/22), </w:t>
      </w:r>
      <w:r>
        <w:rPr>
          <w:rFonts w:ascii="Times New Roman" w:hAnsi="Times New Roman" w:cs="Times New Roman"/>
          <w:bCs/>
          <w:lang w:val="hr-HR"/>
        </w:rPr>
        <w:t xml:space="preserve">Osnovna škola „Trsat“ Rijeka, Slavka </w:t>
      </w:r>
      <w:proofErr w:type="spellStart"/>
      <w:r>
        <w:rPr>
          <w:rFonts w:ascii="Times New Roman" w:hAnsi="Times New Roman" w:cs="Times New Roman"/>
          <w:bCs/>
          <w:lang w:val="hr-HR"/>
        </w:rPr>
        <w:t>Krautzeka</w:t>
      </w:r>
      <w:proofErr w:type="spellEnd"/>
      <w:r>
        <w:rPr>
          <w:rFonts w:ascii="Times New Roman" w:hAnsi="Times New Roman" w:cs="Times New Roman"/>
          <w:bCs/>
          <w:lang w:val="hr-HR"/>
        </w:rPr>
        <w:t xml:space="preserve"> 23</w:t>
      </w:r>
      <w:r>
        <w:rPr>
          <w:rFonts w:ascii="Times New Roman" w:hAnsi="Times New Roman" w:cs="Times New Roman"/>
          <w:lang w:val="hr-HR"/>
        </w:rPr>
        <w:t xml:space="preserve">, </w:t>
      </w:r>
      <w:r w:rsidR="0073659E">
        <w:rPr>
          <w:rFonts w:ascii="Times New Roman" w:hAnsi="Times New Roman" w:cs="Times New Roman"/>
          <w:lang w:val="hr-HR"/>
        </w:rPr>
        <w:t>dana 15. siječnja 2024</w:t>
      </w:r>
      <w:r>
        <w:rPr>
          <w:rFonts w:ascii="Times New Roman" w:hAnsi="Times New Roman" w:cs="Times New Roman"/>
          <w:lang w:val="hr-HR"/>
        </w:rPr>
        <w:t>. godine raspisuje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NATJEČAJ</w:t>
      </w:r>
    </w:p>
    <w:p w:rsidR="00277798" w:rsidRDefault="00277798" w:rsidP="0027779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za radno mjesto</w:t>
      </w:r>
    </w:p>
    <w:p w:rsidR="00277798" w:rsidRDefault="00277798" w:rsidP="0027779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277798" w:rsidRDefault="00277798" w:rsidP="00277798">
      <w:pPr>
        <w:jc w:val="center"/>
        <w:rPr>
          <w:rFonts w:ascii="Times New Roman" w:hAnsi="Times New Roman" w:cs="Times New Roman"/>
          <w:bCs/>
          <w:lang w:val="hr-HR"/>
        </w:rPr>
      </w:pPr>
    </w:p>
    <w:p w:rsidR="00277798" w:rsidRDefault="00D2412A" w:rsidP="005E4E08">
      <w:pPr>
        <w:ind w:left="644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STRUČNI SURADNIK/SURADNICA SOCIJANI PEDAGOG/PEDAGOGINJA</w:t>
      </w:r>
      <w:r w:rsidR="00277798">
        <w:rPr>
          <w:rFonts w:ascii="Times New Roman" w:hAnsi="Times New Roman" w:cs="Times New Roman"/>
          <w:b/>
          <w:bCs/>
          <w:lang w:val="hr-HR"/>
        </w:rPr>
        <w:t xml:space="preserve">- </w:t>
      </w:r>
      <w:r w:rsidR="00277798">
        <w:rPr>
          <w:rFonts w:ascii="Times New Roman" w:hAnsi="Times New Roman" w:cs="Times New Roman"/>
          <w:bCs/>
          <w:lang w:val="hr-HR"/>
        </w:rPr>
        <w:t>1 (jedan) izvršitelj/</w:t>
      </w:r>
      <w:proofErr w:type="spellStart"/>
      <w:r w:rsidR="00277798">
        <w:rPr>
          <w:rFonts w:ascii="Times New Roman" w:hAnsi="Times New Roman" w:cs="Times New Roman"/>
          <w:bCs/>
          <w:lang w:val="hr-HR"/>
        </w:rPr>
        <w:t>ica</w:t>
      </w:r>
      <w:proofErr w:type="spellEnd"/>
      <w:r w:rsidR="00277798">
        <w:rPr>
          <w:rFonts w:ascii="Times New Roman" w:hAnsi="Times New Roman" w:cs="Times New Roman"/>
          <w:bCs/>
          <w:lang w:val="hr-HR"/>
        </w:rPr>
        <w:t xml:space="preserve"> na neodređeno nepuno radno vrijeme (</w:t>
      </w:r>
      <w:r>
        <w:rPr>
          <w:rFonts w:ascii="Times New Roman" w:hAnsi="Times New Roman" w:cs="Times New Roman"/>
          <w:bCs/>
          <w:lang w:val="hr-HR"/>
        </w:rPr>
        <w:t>10</w:t>
      </w:r>
      <w:r w:rsidR="00277798">
        <w:rPr>
          <w:rFonts w:ascii="Times New Roman" w:hAnsi="Times New Roman" w:cs="Times New Roman"/>
          <w:bCs/>
          <w:lang w:val="hr-HR"/>
        </w:rPr>
        <w:t xml:space="preserve"> sati ukupnog tjednog radnog vremena)</w:t>
      </w:r>
    </w:p>
    <w:p w:rsidR="00277798" w:rsidRDefault="00277798" w:rsidP="00277798">
      <w:pPr>
        <w:ind w:left="720"/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Uvjeti: </w:t>
      </w:r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zasnivanje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propisima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ispunjavati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zasnivanje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člancima</w:t>
      </w:r>
      <w:proofErr w:type="spellEnd"/>
      <w:r>
        <w:rPr>
          <w:rFonts w:ascii="Times New Roman" w:hAnsi="Times New Roman" w:cs="Times New Roman"/>
        </w:rPr>
        <w:t xml:space="preserve"> 105.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(NN 87/08, 86/09, 92/10, 105/10, 90/11, 05/12, 16/12, 86/12, 126/12, 94/13, 152/14, 7/17, 68/18, 98/19, 64/20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151/22</w:t>
      </w:r>
      <w:r w:rsidR="004674FE">
        <w:rPr>
          <w:rFonts w:ascii="Times New Roman" w:hAnsi="Times New Roman" w:cs="Times New Roman"/>
        </w:rPr>
        <w:t>, 156/23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hr-HR"/>
        </w:rPr>
        <w:t>te uvjete prema Pravilniku o odgovarajućoj vrsti obrazovanja učitelja i stručnih suradnika u osnovnoj školi (NN 6/19 i 75/20).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Temeljem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odredbe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>
        <w:rPr>
          <w:rFonts w:ascii="Times New Roman" w:hAnsi="Times New Roman" w:cs="Times New Roman"/>
        </w:rPr>
        <w:t xml:space="preserve"> 105. </w:t>
      </w:r>
      <w:proofErr w:type="spellStart"/>
      <w:r>
        <w:rPr>
          <w:rFonts w:ascii="Times New Roman" w:hAnsi="Times New Roman" w:cs="Times New Roman"/>
        </w:rPr>
        <w:t>stavak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posebni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zasnivanje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školskoj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sudjeluju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odgojno-obrazovnom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učenicima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mjeri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omogućava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izvođenje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odgojno-obrazovnog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osposobljene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odgojno</w:t>
      </w:r>
      <w:r w:rsidR="003A73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obrazovnog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>
        <w:rPr>
          <w:rFonts w:ascii="Times New Roman" w:hAnsi="Times New Roman" w:cs="Times New Roman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</w:rPr>
      </w:pPr>
    </w:p>
    <w:p w:rsidR="00277798" w:rsidRDefault="003A73D8" w:rsidP="002558E3">
      <w:pPr>
        <w:spacing w:after="240"/>
        <w:jc w:val="both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</w:rPr>
        <w:t>Odgovarajuća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razina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obrazovanja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iz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članka</w:t>
      </w:r>
      <w:proofErr w:type="spellEnd"/>
      <w:r w:rsidR="002558E3">
        <w:rPr>
          <w:rFonts w:ascii="Times New Roman" w:hAnsi="Times New Roman" w:cs="Times New Roman"/>
        </w:rPr>
        <w:t xml:space="preserve"> 105. </w:t>
      </w:r>
      <w:proofErr w:type="spellStart"/>
      <w:r w:rsidR="002558E3"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</w:rPr>
        <w:t>a</w:t>
      </w:r>
      <w:r w:rsidR="002558E3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12</w:t>
      </w:r>
      <w:r w:rsidR="00277798">
        <w:rPr>
          <w:rFonts w:ascii="Times New Roman" w:hAnsi="Times New Roman" w:cs="Times New Roman"/>
        </w:rPr>
        <w:t xml:space="preserve">. </w:t>
      </w:r>
      <w:proofErr w:type="spellStart"/>
      <w:r w:rsidR="00277798">
        <w:rPr>
          <w:rFonts w:ascii="Times New Roman" w:hAnsi="Times New Roman" w:cs="Times New Roman"/>
        </w:rPr>
        <w:t>Zakona</w:t>
      </w:r>
      <w:proofErr w:type="spellEnd"/>
      <w:r w:rsidR="00277798">
        <w:rPr>
          <w:rFonts w:ascii="Times New Roman" w:hAnsi="Times New Roman" w:cs="Times New Roman"/>
        </w:rPr>
        <w:t xml:space="preserve"> o </w:t>
      </w:r>
      <w:proofErr w:type="spellStart"/>
      <w:r w:rsidR="00277798">
        <w:rPr>
          <w:rFonts w:ascii="Times New Roman" w:hAnsi="Times New Roman" w:cs="Times New Roman"/>
        </w:rPr>
        <w:t>odgoju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proofErr w:type="spellStart"/>
      <w:r w:rsidR="00277798">
        <w:rPr>
          <w:rFonts w:ascii="Times New Roman" w:hAnsi="Times New Roman" w:cs="Times New Roman"/>
        </w:rPr>
        <w:t>i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proofErr w:type="spellStart"/>
      <w:r w:rsidR="00277798">
        <w:rPr>
          <w:rFonts w:ascii="Times New Roman" w:hAnsi="Times New Roman" w:cs="Times New Roman"/>
        </w:rPr>
        <w:t>obrazovanju</w:t>
      </w:r>
      <w:proofErr w:type="spellEnd"/>
      <w:r w:rsidR="00277798">
        <w:rPr>
          <w:rFonts w:ascii="Times New Roman" w:hAnsi="Times New Roman" w:cs="Times New Roman"/>
        </w:rPr>
        <w:t xml:space="preserve"> u </w:t>
      </w:r>
      <w:proofErr w:type="spellStart"/>
      <w:r w:rsidR="00277798">
        <w:rPr>
          <w:rFonts w:ascii="Times New Roman" w:hAnsi="Times New Roman" w:cs="Times New Roman"/>
        </w:rPr>
        <w:t>osnovnoj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proofErr w:type="spellStart"/>
      <w:r w:rsidR="00277798">
        <w:rPr>
          <w:rFonts w:ascii="Times New Roman" w:hAnsi="Times New Roman" w:cs="Times New Roman"/>
        </w:rPr>
        <w:t>i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proofErr w:type="spellStart"/>
      <w:r w:rsidR="00277798">
        <w:rPr>
          <w:rFonts w:ascii="Times New Roman" w:hAnsi="Times New Roman" w:cs="Times New Roman"/>
        </w:rPr>
        <w:t>srednjoj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proofErr w:type="spellStart"/>
      <w:r w:rsidR="00277798">
        <w:rPr>
          <w:rFonts w:ascii="Times New Roman" w:hAnsi="Times New Roman" w:cs="Times New Roman"/>
        </w:rPr>
        <w:t>školi</w:t>
      </w:r>
      <w:proofErr w:type="spellEnd"/>
      <w:r w:rsidR="00277798">
        <w:rPr>
          <w:rFonts w:ascii="Times New Roman" w:hAnsi="Times New Roman" w:cs="Times New Roman"/>
        </w:rPr>
        <w:t xml:space="preserve"> </w:t>
      </w:r>
      <w:r w:rsidR="002558E3">
        <w:rPr>
          <w:rFonts w:ascii="Times New Roman" w:hAnsi="Times New Roman" w:cs="Times New Roman"/>
        </w:rPr>
        <w:t xml:space="preserve">(NN 87/08, 86/09, 92/10, 105/10, 90/11, 05/12, 16/12, 86/12, 126/12, 94/13, 152/14, 7/17, 68/18, 98/19, 64/20 </w:t>
      </w:r>
      <w:proofErr w:type="spellStart"/>
      <w:r w:rsidR="002558E3">
        <w:rPr>
          <w:rFonts w:ascii="Times New Roman" w:hAnsi="Times New Roman" w:cs="Times New Roman"/>
        </w:rPr>
        <w:t>i</w:t>
      </w:r>
      <w:proofErr w:type="spellEnd"/>
      <w:r w:rsidR="002558E3">
        <w:rPr>
          <w:rFonts w:ascii="Times New Roman" w:hAnsi="Times New Roman" w:cs="Times New Roman"/>
        </w:rPr>
        <w:t xml:space="preserve"> 151/22</w:t>
      </w:r>
      <w:r w:rsidR="004674FE">
        <w:rPr>
          <w:rFonts w:ascii="Times New Roman" w:hAnsi="Times New Roman" w:cs="Times New Roman"/>
        </w:rPr>
        <w:t>, 156/23</w:t>
      </w:r>
      <w:r w:rsidR="002558E3">
        <w:rPr>
          <w:rFonts w:ascii="Times New Roman" w:hAnsi="Times New Roman" w:cs="Times New Roman"/>
        </w:rPr>
        <w:t xml:space="preserve">) </w:t>
      </w:r>
      <w:proofErr w:type="spellStart"/>
      <w:r w:rsidR="002558E3">
        <w:rPr>
          <w:rFonts w:ascii="Times New Roman" w:hAnsi="Times New Roman" w:cs="Times New Roman"/>
        </w:rPr>
        <w:t>te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članka</w:t>
      </w:r>
      <w:proofErr w:type="spellEnd"/>
      <w:r w:rsidR="002558E3">
        <w:rPr>
          <w:rFonts w:ascii="Times New Roman" w:hAnsi="Times New Roman" w:cs="Times New Roman"/>
        </w:rPr>
        <w:t xml:space="preserve"> 29. </w:t>
      </w:r>
      <w:proofErr w:type="spellStart"/>
      <w:r w:rsidR="002558E3">
        <w:rPr>
          <w:rFonts w:ascii="Times New Roman" w:hAnsi="Times New Roman" w:cs="Times New Roman"/>
        </w:rPr>
        <w:t>stavak</w:t>
      </w:r>
      <w:proofErr w:type="spellEnd"/>
      <w:r w:rsidR="002558E3">
        <w:rPr>
          <w:rFonts w:ascii="Times New Roman" w:hAnsi="Times New Roman" w:cs="Times New Roman"/>
        </w:rPr>
        <w:t xml:space="preserve"> 1. </w:t>
      </w:r>
      <w:proofErr w:type="spellStart"/>
      <w:r w:rsidR="002558E3">
        <w:rPr>
          <w:rFonts w:ascii="Times New Roman" w:hAnsi="Times New Roman" w:cs="Times New Roman"/>
        </w:rPr>
        <w:t>točka</w:t>
      </w:r>
      <w:proofErr w:type="spellEnd"/>
      <w:r w:rsidR="002558E3">
        <w:rPr>
          <w:rFonts w:ascii="Times New Roman" w:hAnsi="Times New Roman" w:cs="Times New Roman"/>
        </w:rPr>
        <w:t xml:space="preserve"> e) </w:t>
      </w:r>
      <w:proofErr w:type="spellStart"/>
      <w:r w:rsidR="002558E3">
        <w:rPr>
          <w:rFonts w:ascii="Times New Roman" w:hAnsi="Times New Roman" w:cs="Times New Roman"/>
        </w:rPr>
        <w:t>Pravilnika</w:t>
      </w:r>
      <w:proofErr w:type="spellEnd"/>
      <w:r w:rsidR="002558E3">
        <w:rPr>
          <w:rFonts w:ascii="Times New Roman" w:hAnsi="Times New Roman" w:cs="Times New Roman"/>
        </w:rPr>
        <w:t xml:space="preserve"> o </w:t>
      </w:r>
      <w:proofErr w:type="spellStart"/>
      <w:r w:rsidR="002558E3">
        <w:rPr>
          <w:rFonts w:ascii="Times New Roman" w:hAnsi="Times New Roman" w:cs="Times New Roman"/>
        </w:rPr>
        <w:t>odgovarajućoj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vrsti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obrazovanja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učitelja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421964">
        <w:rPr>
          <w:rFonts w:ascii="Times New Roman" w:hAnsi="Times New Roman" w:cs="Times New Roman"/>
        </w:rPr>
        <w:t>i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stručnih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suradnika</w:t>
      </w:r>
      <w:proofErr w:type="spellEnd"/>
      <w:r w:rsidR="002558E3">
        <w:rPr>
          <w:rFonts w:ascii="Times New Roman" w:hAnsi="Times New Roman" w:cs="Times New Roman"/>
        </w:rPr>
        <w:t xml:space="preserve"> u </w:t>
      </w:r>
      <w:proofErr w:type="spellStart"/>
      <w:r w:rsidR="002558E3">
        <w:rPr>
          <w:rFonts w:ascii="Times New Roman" w:hAnsi="Times New Roman" w:cs="Times New Roman"/>
        </w:rPr>
        <w:t>osnovnoj</w:t>
      </w:r>
      <w:proofErr w:type="spellEnd"/>
      <w:r w:rsidR="002558E3">
        <w:rPr>
          <w:rFonts w:ascii="Times New Roman" w:hAnsi="Times New Roman" w:cs="Times New Roman"/>
        </w:rPr>
        <w:t xml:space="preserve"> </w:t>
      </w:r>
      <w:proofErr w:type="spellStart"/>
      <w:r w:rsidR="002558E3">
        <w:rPr>
          <w:rFonts w:ascii="Times New Roman" w:hAnsi="Times New Roman" w:cs="Times New Roman"/>
        </w:rPr>
        <w:t>školi</w:t>
      </w:r>
      <w:proofErr w:type="spellEnd"/>
      <w:r w:rsidR="002558E3">
        <w:rPr>
          <w:rFonts w:ascii="Times New Roman" w:hAnsi="Times New Roman" w:cs="Times New Roman"/>
        </w:rPr>
        <w:t xml:space="preserve"> (NN 6/19 </w:t>
      </w:r>
      <w:proofErr w:type="spellStart"/>
      <w:r w:rsidR="002558E3">
        <w:rPr>
          <w:rFonts w:ascii="Times New Roman" w:hAnsi="Times New Roman" w:cs="Times New Roman"/>
        </w:rPr>
        <w:t>i</w:t>
      </w:r>
      <w:proofErr w:type="spellEnd"/>
      <w:r w:rsidR="002558E3">
        <w:rPr>
          <w:rFonts w:ascii="Times New Roman" w:hAnsi="Times New Roman" w:cs="Times New Roman"/>
        </w:rPr>
        <w:t xml:space="preserve"> 75/20)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Kandidat je dužan priložiti sljedeće: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vlastoručno potpisanu prijavu</w:t>
      </w: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životopis</w:t>
      </w: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presliku diplome odnosno dokaza o stečenoj stručnoj spremi</w:t>
      </w: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dokaz o državljanstvu </w:t>
      </w: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uvjerenje nadležnog suda da se protiv podnositelja prijave ne vodi kazneni postupak za neko od kaznenih djela iz članka 106. Zakona o odgoju i obrazovanju u osnovnoj i srednjoj školi, ne starije od dana objave natječaja</w:t>
      </w:r>
    </w:p>
    <w:p w:rsidR="00277798" w:rsidRDefault="00277798" w:rsidP="00277798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softHyphen/>
        <w:t xml:space="preserve">elektronički zapis o </w:t>
      </w:r>
      <w:proofErr w:type="spellStart"/>
      <w:r>
        <w:rPr>
          <w:rFonts w:ascii="Times New Roman" w:hAnsi="Times New Roman" w:cs="Times New Roman"/>
          <w:lang w:val="hr-HR"/>
        </w:rPr>
        <w:t>radnopravnom</w:t>
      </w:r>
      <w:proofErr w:type="spellEnd"/>
      <w:r>
        <w:rPr>
          <w:rFonts w:ascii="Times New Roman" w:hAnsi="Times New Roman" w:cs="Times New Roman"/>
          <w:lang w:val="hr-HR"/>
        </w:rPr>
        <w:t xml:space="preserve"> statusu ili potvrdu o podacima evidentiranim u bazi podataka Hrvatskog zavoda za mirovinsko osiguranje, ne starije od 30 dana od dana raspisivanja natječaja.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hAnsi="Times New Roman" w:cs="Times New Roman"/>
          <w:color w:val="000000"/>
          <w:lang w:eastAsia="hr-HR"/>
        </w:rPr>
        <w:t>Isprave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prilažu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neovjerenoj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preslici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.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svrhu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utvrđivanja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vjerodostojnosti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dokumentacije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za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kandidata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koji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zadovoljio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postupku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izvršit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će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uvid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originalnu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ovjerenu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dokumentaciju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prije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zaključivanja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ugovora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lang w:eastAsia="hr-HR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mogu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javiti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osobe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oba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spola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jednakim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uvjetima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. 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lastRenderedPageBreak/>
        <w:t>Kandidat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>/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kinja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se prima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radno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mjesto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uz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probni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 xml:space="preserve"> rad od 6 </w:t>
      </w:r>
      <w:proofErr w:type="spellStart"/>
      <w:r w:rsidRPr="00C6161B">
        <w:rPr>
          <w:rFonts w:ascii="Times New Roman" w:hAnsi="Times New Roman" w:cs="Times New Roman"/>
          <w:color w:val="000000"/>
          <w:lang w:eastAsia="hr-HR"/>
        </w:rPr>
        <w:t>mjeseci</w:t>
      </w:r>
      <w:proofErr w:type="spellEnd"/>
      <w:r w:rsidRPr="00C6161B">
        <w:rPr>
          <w:rFonts w:ascii="Times New Roman" w:hAnsi="Times New Roman" w:cs="Times New Roman"/>
          <w:color w:val="000000"/>
          <w:lang w:eastAsia="hr-HR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hAnsi="Times New Roman" w:cs="Times New Roman"/>
          <w:color w:val="000000"/>
          <w:lang w:eastAsia="hr-HR"/>
        </w:rPr>
        <w:t>Kandidat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koji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poziva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pravo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prednosti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prema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posebnom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zakonu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dužan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prijavi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pozvati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pravo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priložiti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ostvarivanju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prava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prednosti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koje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poziva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>. 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hAnsi="Times New Roman" w:cs="Times New Roman"/>
          <w:color w:val="000000"/>
          <w:lang w:eastAsia="hr-HR"/>
        </w:rPr>
        <w:t>Navedeni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kandidati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imaju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prednost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odnosu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ostale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kandidate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jednakim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hr-HR"/>
        </w:rPr>
        <w:t>uvjetima</w:t>
      </w:r>
      <w:proofErr w:type="spellEnd"/>
      <w:r>
        <w:rPr>
          <w:rFonts w:ascii="Times New Roman" w:hAnsi="Times New Roman" w:cs="Times New Roman"/>
          <w:color w:val="000000"/>
          <w:lang w:eastAsia="hr-HR"/>
        </w:rPr>
        <w:t>.</w:t>
      </w: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stekao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dužan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određenog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visokog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učilišta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potpune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istovrijednosti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Zakonom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vrednovanju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kvalifikacija</w:t>
      </w:r>
      <w:proofErr w:type="spellEnd"/>
      <w:r>
        <w:rPr>
          <w:rFonts w:ascii="Times New Roman" w:hAnsi="Times New Roman" w:cs="Times New Roman"/>
          <w:lang w:eastAsia="hr-HR"/>
        </w:rPr>
        <w:t xml:space="preserve"> (“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 xml:space="preserve">”, </w:t>
      </w:r>
      <w:proofErr w:type="spellStart"/>
      <w:r>
        <w:rPr>
          <w:rFonts w:ascii="Times New Roman" w:hAnsi="Times New Roman" w:cs="Times New Roman"/>
          <w:lang w:eastAsia="hr-HR"/>
        </w:rPr>
        <w:t>broj</w:t>
      </w:r>
      <w:proofErr w:type="spellEnd"/>
      <w:r>
        <w:rPr>
          <w:rFonts w:ascii="Times New Roman" w:hAnsi="Times New Roman" w:cs="Times New Roman"/>
          <w:lang w:eastAsia="hr-HR"/>
        </w:rPr>
        <w:t xml:space="preserve"> 69/22) </w:t>
      </w:r>
      <w:proofErr w:type="spellStart"/>
      <w:r>
        <w:rPr>
          <w:rFonts w:ascii="Times New Roman" w:hAnsi="Times New Roman" w:cs="Times New Roman"/>
          <w:lang w:eastAsia="hr-HR"/>
        </w:rPr>
        <w:t>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Agencije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znanost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visoko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obrazovanje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stručnom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visokoškolske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kvalifikacije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Zakonom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Zakonom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reguliranim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profesijama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stručnih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kvalifikacija</w:t>
      </w:r>
      <w:proofErr w:type="spellEnd"/>
      <w:r>
        <w:rPr>
          <w:rFonts w:ascii="Times New Roman" w:hAnsi="Times New Roman" w:cs="Times New Roman"/>
          <w:lang w:eastAsia="hr-HR"/>
        </w:rPr>
        <w:t xml:space="preserve"> („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 xml:space="preserve">“, </w:t>
      </w:r>
      <w:proofErr w:type="spellStart"/>
      <w:r>
        <w:rPr>
          <w:rFonts w:ascii="Times New Roman" w:hAnsi="Times New Roman" w:cs="Times New Roman"/>
          <w:lang w:eastAsia="hr-HR"/>
        </w:rPr>
        <w:t>broj</w:t>
      </w:r>
      <w:proofErr w:type="spellEnd"/>
      <w:r>
        <w:rPr>
          <w:rFonts w:ascii="Times New Roman" w:hAnsi="Times New Roman" w:cs="Times New Roman"/>
          <w:lang w:eastAsia="hr-HR"/>
        </w:rPr>
        <w:t xml:space="preserve"> 82/15, 70/19, 47/20) 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Ministarstva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znanosti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obrazovanja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priznavanju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inozemne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stručne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kvalifikacije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pristupa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reguliranoj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profesiji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ostvaruje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posebnom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propisu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dužan</w:t>
      </w:r>
      <w:proofErr w:type="spellEnd"/>
      <w:r>
        <w:rPr>
          <w:rFonts w:ascii="Times New Roman" w:hAnsi="Times New Roman" w:cs="Times New Roman"/>
          <w:lang w:eastAsia="hr-HR"/>
        </w:rPr>
        <w:t xml:space="preserve"> je u </w:t>
      </w:r>
      <w:proofErr w:type="spellStart"/>
      <w:r>
        <w:rPr>
          <w:rFonts w:ascii="Times New Roman" w:hAnsi="Times New Roman" w:cs="Times New Roman"/>
          <w:lang w:eastAsia="hr-HR"/>
        </w:rPr>
        <w:t>prijavi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pozvati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to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propisane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posebnim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zakonom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odnosu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ostale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samo</w:t>
      </w:r>
      <w:proofErr w:type="spellEnd"/>
      <w:r>
        <w:rPr>
          <w:rFonts w:ascii="Times New Roman" w:hAnsi="Times New Roman" w:cs="Times New Roman"/>
          <w:lang w:eastAsia="hr-HR"/>
        </w:rPr>
        <w:t xml:space="preserve"> pod </w:t>
      </w:r>
      <w:proofErr w:type="spellStart"/>
      <w:r>
        <w:rPr>
          <w:rFonts w:ascii="Times New Roman" w:hAnsi="Times New Roman" w:cs="Times New Roman"/>
          <w:lang w:eastAsia="hr-HR"/>
        </w:rPr>
        <w:t>jednakim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uvjetima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poziva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s </w:t>
      </w:r>
      <w:proofErr w:type="spellStart"/>
      <w:r>
        <w:rPr>
          <w:rFonts w:ascii="Times New Roman" w:hAnsi="Times New Roman" w:cs="Times New Roman"/>
          <w:lang w:eastAsia="hr-HR"/>
        </w:rPr>
        <w:t>člankom</w:t>
      </w:r>
      <w:proofErr w:type="spellEnd"/>
      <w:r>
        <w:rPr>
          <w:rFonts w:ascii="Times New Roman" w:hAnsi="Times New Roman" w:cs="Times New Roman"/>
          <w:lang w:eastAsia="hr-HR"/>
        </w:rPr>
        <w:t xml:space="preserve"> 102. 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Zakona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hrvatskim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braniteljima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iz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Domovinskog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rata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članovima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njihovih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obitelji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> </w:t>
      </w:r>
      <w:r>
        <w:rPr>
          <w:rFonts w:ascii="Times New Roman" w:hAnsi="Times New Roman" w:cs="Times New Roman"/>
          <w:lang w:eastAsia="hr-HR"/>
        </w:rPr>
        <w:t>(„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>“ br.</w:t>
      </w:r>
      <w:proofErr w:type="gramEnd"/>
      <w:r>
        <w:rPr>
          <w:rFonts w:ascii="Times New Roman" w:hAnsi="Times New Roman" w:cs="Times New Roman"/>
          <w:lang w:eastAsia="hr-HR"/>
        </w:rPr>
        <w:t xml:space="preserve"> 121/17., 98/19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84/21) </w:t>
      </w: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javni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osim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ispunjavanju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traženih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potrebne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dostupne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poveznici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Ministarstva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lang w:eastAsia="hr-HR"/>
        </w:rPr>
        <w:t>branitelja</w:t>
      </w:r>
      <w:proofErr w:type="spellEnd"/>
      <w:r>
        <w:rPr>
          <w:rFonts w:ascii="Times New Roman" w:hAnsi="Times New Roman" w:cs="Times New Roman"/>
          <w:color w:val="333333"/>
          <w:lang w:eastAsia="hr-HR"/>
        </w:rPr>
        <w:t>:</w:t>
      </w:r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lang w:eastAsia="hr-HR"/>
        </w:rPr>
      </w:pPr>
      <w:r>
        <w:rPr>
          <w:rFonts w:ascii="Times New Roman" w:hAnsi="Times New Roman" w:cs="Times New Roman"/>
          <w:color w:val="333333"/>
          <w:lang w:eastAsia="hr-HR"/>
        </w:rPr>
        <w:t> </w:t>
      </w:r>
      <w:hyperlink r:id="rId5" w:history="1">
        <w:r>
          <w:rPr>
            <w:rStyle w:val="Hiperveza"/>
            <w:rFonts w:ascii="Times New Roman" w:hAnsi="Times New Roman" w:cs="Times New Roman"/>
            <w:color w:val="0066C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poziva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s </w:t>
      </w:r>
      <w:proofErr w:type="spellStart"/>
      <w:r>
        <w:rPr>
          <w:rFonts w:ascii="Times New Roman" w:hAnsi="Times New Roman" w:cs="Times New Roman"/>
          <w:lang w:eastAsia="hr-HR"/>
        </w:rPr>
        <w:t>člankom</w:t>
      </w:r>
      <w:proofErr w:type="spellEnd"/>
      <w:r>
        <w:rPr>
          <w:rFonts w:ascii="Times New Roman" w:hAnsi="Times New Roman" w:cs="Times New Roman"/>
          <w:lang w:eastAsia="hr-HR"/>
        </w:rPr>
        <w:t xml:space="preserve"> 48.</w:t>
      </w:r>
      <w:r>
        <w:rPr>
          <w:rFonts w:ascii="Times New Roman" w:hAnsi="Times New Roman" w:cs="Times New Roman"/>
          <w:b/>
          <w:bCs/>
          <w:lang w:eastAsia="hr-HR"/>
        </w:rPr>
        <w:t>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Zakona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civilnim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stradalnicima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iz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Domovinskog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rata („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>“ br.</w:t>
      </w:r>
      <w:proofErr w:type="gramEnd"/>
      <w:r>
        <w:rPr>
          <w:rFonts w:ascii="Times New Roman" w:hAnsi="Times New Roman" w:cs="Times New Roman"/>
          <w:lang w:eastAsia="hr-HR"/>
        </w:rPr>
        <w:t xml:space="preserve"> 84/21) </w:t>
      </w: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dužan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ispunjavanju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ispunjavanju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ostvarivanje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hAnsi="Times New Roman" w:cs="Times New Roman"/>
          <w:lang w:eastAsia="hr-HR"/>
        </w:rPr>
        <w:t>članak</w:t>
      </w:r>
      <w:proofErr w:type="spellEnd"/>
      <w:r>
        <w:rPr>
          <w:rFonts w:ascii="Times New Roman" w:hAnsi="Times New Roman" w:cs="Times New Roman"/>
          <w:lang w:eastAsia="hr-HR"/>
        </w:rPr>
        <w:t xml:space="preserve"> 49. </w:t>
      </w:r>
      <w:proofErr w:type="spellStart"/>
      <w:r>
        <w:rPr>
          <w:rFonts w:ascii="Times New Roman" w:hAnsi="Times New Roman" w:cs="Times New Roman"/>
          <w:lang w:eastAsia="hr-HR"/>
        </w:rPr>
        <w:t>stavak</w:t>
      </w:r>
      <w:proofErr w:type="spellEnd"/>
      <w:r>
        <w:rPr>
          <w:rFonts w:ascii="Times New Roman" w:hAnsi="Times New Roman" w:cs="Times New Roman"/>
          <w:lang w:eastAsia="hr-HR"/>
        </w:rPr>
        <w:t xml:space="preserve"> 1. </w:t>
      </w:r>
      <w:proofErr w:type="spellStart"/>
      <w:r>
        <w:rPr>
          <w:rFonts w:ascii="Times New Roman" w:hAnsi="Times New Roman" w:cs="Times New Roman"/>
          <w:lang w:eastAsia="hr-HR"/>
        </w:rPr>
        <w:t>Zakona</w:t>
      </w:r>
      <w:proofErr w:type="spellEnd"/>
      <w:r>
        <w:rPr>
          <w:rFonts w:ascii="Times New Roman" w:hAnsi="Times New Roman" w:cs="Times New Roman"/>
          <w:lang w:eastAsia="hr-HR"/>
        </w:rPr>
        <w:t xml:space="preserve">) </w:t>
      </w:r>
      <w:proofErr w:type="spellStart"/>
      <w:r>
        <w:rPr>
          <w:rFonts w:ascii="Times New Roman" w:hAnsi="Times New Roman" w:cs="Times New Roman"/>
          <w:lang w:eastAsia="hr-HR"/>
        </w:rPr>
        <w:t>dostupne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poveznici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Ministarstva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branitelja</w:t>
      </w:r>
      <w:proofErr w:type="spellEnd"/>
      <w:r>
        <w:rPr>
          <w:rFonts w:ascii="Times New Roman" w:hAnsi="Times New Roman" w:cs="Times New Roman"/>
          <w:lang w:eastAsia="hr-HR"/>
        </w:rPr>
        <w:t>: </w:t>
      </w:r>
    </w:p>
    <w:p w:rsidR="00277798" w:rsidRDefault="004674FE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lang w:eastAsia="hr-HR"/>
        </w:rPr>
      </w:pPr>
      <w:hyperlink r:id="rId6" w:history="1">
        <w:r w:rsidR="00277798">
          <w:rPr>
            <w:rStyle w:val="Hiperveza"/>
            <w:rFonts w:ascii="Times New Roman" w:hAnsi="Times New Roman" w:cs="Times New Roman"/>
            <w:color w:val="0066CC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poziva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sukladno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članku</w:t>
      </w:r>
      <w:proofErr w:type="spellEnd"/>
      <w:r>
        <w:rPr>
          <w:rFonts w:ascii="Times New Roman" w:hAnsi="Times New Roman" w:cs="Times New Roman"/>
          <w:lang w:eastAsia="hr-HR"/>
        </w:rPr>
        <w:t xml:space="preserve"> 48. f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Zakona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zaštiti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vojnih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civilnih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invalida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rata</w:t>
      </w:r>
      <w:r>
        <w:rPr>
          <w:rFonts w:ascii="Times New Roman" w:hAnsi="Times New Roman" w:cs="Times New Roman"/>
          <w:lang w:eastAsia="hr-HR"/>
        </w:rPr>
        <w:t> (“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 xml:space="preserve">” br. 33/92, 77/92, 27/93, 58/93, 2/94, 76/94, 108/95, 108/96, 82/01, 103/03, 148/13.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98/19) </w:t>
      </w:r>
      <w:proofErr w:type="spellStart"/>
      <w:r>
        <w:rPr>
          <w:rFonts w:ascii="Times New Roman" w:hAnsi="Times New Roman" w:cs="Times New Roman"/>
          <w:lang w:eastAsia="hr-HR"/>
        </w:rPr>
        <w:t>dužan</w:t>
      </w:r>
      <w:proofErr w:type="spellEnd"/>
      <w:r>
        <w:rPr>
          <w:rFonts w:ascii="Times New Roman" w:hAnsi="Times New Roman" w:cs="Times New Roman"/>
          <w:lang w:eastAsia="hr-HR"/>
        </w:rPr>
        <w:t xml:space="preserve"> je, </w:t>
      </w: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navedene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dostaviti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potvrdu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priznatom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statusu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koje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vidljivo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ostvarivanje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spomenutog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prava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izjavu</w:t>
      </w:r>
      <w:proofErr w:type="spellEnd"/>
      <w:r>
        <w:rPr>
          <w:rFonts w:ascii="Times New Roman" w:hAnsi="Times New Roman" w:cs="Times New Roman"/>
          <w:lang w:eastAsia="hr-HR"/>
        </w:rPr>
        <w:t xml:space="preserve"> da do </w:t>
      </w:r>
      <w:proofErr w:type="spellStart"/>
      <w:r>
        <w:rPr>
          <w:rFonts w:ascii="Times New Roman" w:hAnsi="Times New Roman" w:cs="Times New Roman"/>
          <w:lang w:eastAsia="hr-HR"/>
        </w:rPr>
        <w:t>sada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nisu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koristili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osnovi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kojeg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vidljivo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način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prestao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kod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posljednjeg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poslodavca</w:t>
      </w:r>
      <w:proofErr w:type="spellEnd"/>
      <w:r>
        <w:rPr>
          <w:rFonts w:ascii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>/</w:t>
      </w:r>
      <w:proofErr w:type="spellStart"/>
      <w:r>
        <w:rPr>
          <w:rFonts w:ascii="Times New Roman" w:hAnsi="Times New Roman" w:cs="Times New Roman"/>
          <w:lang w:eastAsia="hr-HR"/>
        </w:rPr>
        <w:t>obavijest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prestanku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odnosa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sporazum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drugo</w:t>
      </w:r>
      <w:proofErr w:type="spellEnd"/>
      <w:r>
        <w:rPr>
          <w:rFonts w:ascii="Times New Roman" w:hAnsi="Times New Roman" w:cs="Times New Roman"/>
          <w:lang w:eastAsia="hr-HR"/>
        </w:rPr>
        <w:t>).</w:t>
      </w:r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poziva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prednosti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sukladno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članku</w:t>
      </w:r>
      <w:proofErr w:type="spellEnd"/>
      <w:r>
        <w:rPr>
          <w:rFonts w:ascii="Times New Roman" w:hAnsi="Times New Roman" w:cs="Times New Roman"/>
          <w:lang w:eastAsia="hr-HR"/>
        </w:rPr>
        <w:t xml:space="preserve"> 9. 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Zakona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profesionalnoj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rehabilitaciji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zapošljavanju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osoba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invaliditetom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> </w:t>
      </w:r>
      <w:r>
        <w:rPr>
          <w:rFonts w:ascii="Times New Roman" w:hAnsi="Times New Roman" w:cs="Times New Roman"/>
          <w:lang w:eastAsia="hr-HR"/>
        </w:rPr>
        <w:t>(“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 xml:space="preserve">” br. 157/13., 152/14., 39/18.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32/20</w:t>
      </w:r>
      <w:proofErr w:type="gramStart"/>
      <w:r>
        <w:rPr>
          <w:rFonts w:ascii="Times New Roman" w:hAnsi="Times New Roman" w:cs="Times New Roman"/>
          <w:lang w:eastAsia="hr-HR"/>
        </w:rPr>
        <w:t xml:space="preserve">)  </w:t>
      </w:r>
      <w:proofErr w:type="spellStart"/>
      <w:r>
        <w:rPr>
          <w:rFonts w:ascii="Times New Roman" w:hAnsi="Times New Roman" w:cs="Times New Roman"/>
          <w:lang w:eastAsia="hr-HR"/>
        </w:rPr>
        <w:t>dužan</w:t>
      </w:r>
      <w:proofErr w:type="spellEnd"/>
      <w:proofErr w:type="gramEnd"/>
      <w:r>
        <w:rPr>
          <w:rFonts w:ascii="Times New Roman" w:hAnsi="Times New Roman" w:cs="Times New Roman"/>
          <w:lang w:eastAsia="hr-HR"/>
        </w:rPr>
        <w:t xml:space="preserve"> je, </w:t>
      </w: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navedene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dokaze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dostaviti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utvrđenom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invaliditetu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odnosno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drugu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javnu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ispravu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invaliditetu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temelju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koje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osoba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može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upisati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očevidnik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zaposlenih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osoba</w:t>
      </w:r>
      <w:proofErr w:type="spellEnd"/>
      <w:r>
        <w:rPr>
          <w:rFonts w:ascii="Times New Roman" w:hAnsi="Times New Roman" w:cs="Times New Roman"/>
          <w:lang w:eastAsia="hr-HR"/>
        </w:rPr>
        <w:t xml:space="preserve"> s </w:t>
      </w:r>
      <w:proofErr w:type="spellStart"/>
      <w:r>
        <w:rPr>
          <w:rFonts w:ascii="Times New Roman" w:hAnsi="Times New Roman" w:cs="Times New Roman"/>
          <w:lang w:eastAsia="hr-HR"/>
        </w:rPr>
        <w:t>invaliditetom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kojeg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vidljivo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način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prestao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kod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posljednjeg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poslodavca</w:t>
      </w:r>
      <w:proofErr w:type="spellEnd"/>
      <w:r>
        <w:rPr>
          <w:rFonts w:ascii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hAnsi="Times New Roman" w:cs="Times New Roman"/>
          <w:lang w:eastAsia="hr-HR"/>
        </w:rPr>
        <w:t>rješenje</w:t>
      </w:r>
      <w:proofErr w:type="spellEnd"/>
      <w:r>
        <w:rPr>
          <w:rFonts w:ascii="Times New Roman" w:hAnsi="Times New Roman" w:cs="Times New Roman"/>
          <w:lang w:eastAsia="hr-HR"/>
        </w:rPr>
        <w:t>/</w:t>
      </w:r>
      <w:proofErr w:type="spellStart"/>
      <w:r>
        <w:rPr>
          <w:rFonts w:ascii="Times New Roman" w:hAnsi="Times New Roman" w:cs="Times New Roman"/>
          <w:lang w:eastAsia="hr-HR"/>
        </w:rPr>
        <w:t>obavijest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prestanku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odnosa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sporazum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drugo</w:t>
      </w:r>
      <w:proofErr w:type="spellEnd"/>
      <w:r>
        <w:rPr>
          <w:rFonts w:ascii="Times New Roman" w:hAnsi="Times New Roman" w:cs="Times New Roman"/>
          <w:lang w:eastAsia="hr-HR"/>
        </w:rPr>
        <w:t>).</w:t>
      </w: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lang w:eastAsia="hr-HR"/>
        </w:rPr>
        <w:t>skladu</w:t>
      </w:r>
      <w:proofErr w:type="spellEnd"/>
      <w:r>
        <w:rPr>
          <w:rFonts w:ascii="Times New Roman" w:hAnsi="Times New Roman" w:cs="Times New Roman"/>
          <w:lang w:eastAsia="hr-HR"/>
        </w:rPr>
        <w:t xml:space="preserve"> s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Uredbom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Europske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unije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2016/679</w:t>
      </w:r>
      <w:r>
        <w:rPr>
          <w:rFonts w:ascii="Times New Roman" w:hAnsi="Times New Roman" w:cs="Times New Roman"/>
          <w:lang w:eastAsia="hr-HR"/>
        </w:rPr>
        <w:t> </w:t>
      </w:r>
      <w:proofErr w:type="spellStart"/>
      <w:r>
        <w:rPr>
          <w:rFonts w:ascii="Times New Roman" w:hAnsi="Times New Roman" w:cs="Times New Roman"/>
          <w:lang w:eastAsia="hr-HR"/>
        </w:rPr>
        <w:t>Europskog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parlamenta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Vijeća</w:t>
      </w:r>
      <w:proofErr w:type="spellEnd"/>
      <w:r>
        <w:rPr>
          <w:rFonts w:ascii="Times New Roman" w:hAnsi="Times New Roman" w:cs="Times New Roman"/>
          <w:lang w:eastAsia="hr-HR"/>
        </w:rPr>
        <w:t xml:space="preserve"> od 17. </w:t>
      </w:r>
      <w:proofErr w:type="spellStart"/>
      <w:r>
        <w:rPr>
          <w:rFonts w:ascii="Times New Roman" w:hAnsi="Times New Roman" w:cs="Times New Roman"/>
          <w:lang w:eastAsia="hr-HR"/>
        </w:rPr>
        <w:t>travnja</w:t>
      </w:r>
      <w:proofErr w:type="spellEnd"/>
      <w:r>
        <w:rPr>
          <w:rFonts w:ascii="Times New Roman" w:hAnsi="Times New Roman" w:cs="Times New Roman"/>
          <w:lang w:eastAsia="hr-HR"/>
        </w:rPr>
        <w:t xml:space="preserve"> 2016. </w:t>
      </w:r>
      <w:proofErr w:type="spellStart"/>
      <w:r>
        <w:rPr>
          <w:rFonts w:ascii="Times New Roman" w:hAnsi="Times New Roman" w:cs="Times New Roman"/>
          <w:lang w:eastAsia="hr-HR"/>
        </w:rPr>
        <w:t>godine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> 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Zakonom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provedbi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Opće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uredbe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zaštiti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podataka</w:t>
      </w:r>
      <w:proofErr w:type="spellEnd"/>
      <w:r>
        <w:rPr>
          <w:rFonts w:ascii="Times New Roman" w:hAnsi="Times New Roman" w:cs="Times New Roman"/>
          <w:lang w:eastAsia="hr-HR"/>
        </w:rPr>
        <w:t> („</w:t>
      </w:r>
      <w:proofErr w:type="spellStart"/>
      <w:r>
        <w:rPr>
          <w:rFonts w:ascii="Times New Roman" w:hAnsi="Times New Roman" w:cs="Times New Roman"/>
          <w:lang w:eastAsia="hr-HR"/>
        </w:rPr>
        <w:t>Narodne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novine</w:t>
      </w:r>
      <w:proofErr w:type="spellEnd"/>
      <w:r>
        <w:rPr>
          <w:rFonts w:ascii="Times New Roman" w:hAnsi="Times New Roman" w:cs="Times New Roman"/>
          <w:lang w:eastAsia="hr-HR"/>
        </w:rPr>
        <w:t>“ br.</w:t>
      </w:r>
      <w:proofErr w:type="gramEnd"/>
      <w:r>
        <w:rPr>
          <w:rFonts w:ascii="Times New Roman" w:hAnsi="Times New Roman" w:cs="Times New Roman"/>
          <w:lang w:eastAsia="hr-HR"/>
        </w:rPr>
        <w:t xml:space="preserve"> 42/18.) </w:t>
      </w:r>
      <w:proofErr w:type="spellStart"/>
      <w:r>
        <w:rPr>
          <w:rFonts w:ascii="Times New Roman" w:hAnsi="Times New Roman" w:cs="Times New Roman"/>
          <w:lang w:eastAsia="hr-HR"/>
        </w:rPr>
        <w:t>prijavom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osoba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daje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privolu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prikupljanje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obradu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podataka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dokumentacije</w:t>
      </w:r>
      <w:proofErr w:type="spellEnd"/>
      <w:r>
        <w:rPr>
          <w:rFonts w:ascii="Times New Roman" w:hAnsi="Times New Roman" w:cs="Times New Roman"/>
          <w:lang w:eastAsia="hr-HR"/>
        </w:rPr>
        <w:t xml:space="preserve">, a </w:t>
      </w:r>
      <w:proofErr w:type="spellStart"/>
      <w:r>
        <w:rPr>
          <w:rFonts w:ascii="Times New Roman" w:hAnsi="Times New Roman" w:cs="Times New Roman"/>
          <w:lang w:eastAsia="hr-HR"/>
        </w:rPr>
        <w:t>sve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svrhu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provedbe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277798" w:rsidRDefault="00277798" w:rsidP="00277798">
      <w:pPr>
        <w:shd w:val="clear" w:color="auto" w:fill="FFFFFF"/>
        <w:spacing w:after="150"/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b/>
          <w:bCs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Prijave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s </w:t>
      </w:r>
      <w:proofErr w:type="spellStart"/>
      <w:r>
        <w:rPr>
          <w:rFonts w:ascii="Times New Roman" w:hAnsi="Times New Roman" w:cs="Times New Roman"/>
          <w:lang w:eastAsia="hr-HR"/>
        </w:rPr>
        <w:t>dokazima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ispunjavanju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dostavljaju</w:t>
      </w:r>
      <w:proofErr w:type="spellEnd"/>
      <w:r>
        <w:rPr>
          <w:rFonts w:ascii="Times New Roman" w:hAnsi="Times New Roman" w:cs="Times New Roman"/>
          <w:lang w:eastAsia="hr-HR"/>
        </w:rPr>
        <w:t xml:space="preserve"> se u </w:t>
      </w:r>
      <w:proofErr w:type="spellStart"/>
      <w:r>
        <w:rPr>
          <w:rFonts w:ascii="Times New Roman" w:hAnsi="Times New Roman" w:cs="Times New Roman"/>
          <w:lang w:eastAsia="hr-HR"/>
        </w:rPr>
        <w:t>roku</w:t>
      </w:r>
      <w:proofErr w:type="spellEnd"/>
      <w:r>
        <w:rPr>
          <w:rFonts w:ascii="Times New Roman" w:hAnsi="Times New Roman" w:cs="Times New Roman"/>
          <w:lang w:eastAsia="hr-HR"/>
        </w:rPr>
        <w:t xml:space="preserve"> od 8 dana od dana </w:t>
      </w:r>
      <w:proofErr w:type="spellStart"/>
      <w:r>
        <w:rPr>
          <w:rFonts w:ascii="Times New Roman" w:hAnsi="Times New Roman" w:cs="Times New Roman"/>
          <w:lang w:eastAsia="hr-HR"/>
        </w:rPr>
        <w:t>objave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mrežnim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stranicama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oglasnim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pločama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zavoda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mrežnim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stranicama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oglasnoj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ploči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škole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adresu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škole</w:t>
      </w:r>
      <w:proofErr w:type="spellEnd"/>
      <w:r>
        <w:rPr>
          <w:rFonts w:ascii="Times New Roman" w:hAnsi="Times New Roman" w:cs="Times New Roman"/>
          <w:lang w:eastAsia="hr-HR"/>
        </w:rPr>
        <w:t>: </w:t>
      </w:r>
      <w:r>
        <w:rPr>
          <w:rFonts w:ascii="Times New Roman" w:hAnsi="Times New Roman" w:cs="Times New Roman"/>
          <w:b/>
          <w:bCs/>
          <w:lang w:eastAsia="hr-HR"/>
        </w:rPr>
        <w:t xml:space="preserve">Osnovna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škola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“Trsat”</w:t>
      </w:r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Slavka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Krautzeka</w:t>
      </w:r>
      <w:proofErr w:type="spellEnd"/>
      <w:r>
        <w:rPr>
          <w:rFonts w:ascii="Times New Roman" w:hAnsi="Times New Roman" w:cs="Times New Roman"/>
          <w:lang w:eastAsia="hr-HR"/>
        </w:rPr>
        <w:t xml:space="preserve"> 23, 51000 Rijeka, </w:t>
      </w:r>
      <w:r>
        <w:rPr>
          <w:rFonts w:ascii="Times New Roman" w:hAnsi="Times New Roman" w:cs="Times New Roman"/>
          <w:b/>
          <w:bCs/>
          <w:lang w:eastAsia="hr-HR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hr-HR"/>
        </w:rPr>
        <w:t>Natječaj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hr-HR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hr-HR"/>
        </w:rPr>
        <w:t>naziv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hr-HR"/>
        </w:rPr>
        <w:t>radnog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lang w:eastAsia="hr-HR"/>
        </w:rPr>
        <w:t>mjesta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>“</w:t>
      </w:r>
      <w:proofErr w:type="gramEnd"/>
      <w:r>
        <w:rPr>
          <w:rFonts w:ascii="Times New Roman" w:hAnsi="Times New Roman" w:cs="Times New Roman"/>
          <w:b/>
          <w:bCs/>
          <w:lang w:eastAsia="hr-HR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  <w:lang w:val="hr-HR" w:eastAsia="hr-HR"/>
        </w:rPr>
      </w:pP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je </w:t>
      </w:r>
      <w:proofErr w:type="spellStart"/>
      <w:r>
        <w:rPr>
          <w:rFonts w:ascii="Times New Roman" w:hAnsi="Times New Roman" w:cs="Times New Roman"/>
          <w:lang w:eastAsia="hr-HR"/>
        </w:rPr>
        <w:t>otvoren</w:t>
      </w:r>
      <w:proofErr w:type="spellEnd"/>
      <w:r>
        <w:rPr>
          <w:rFonts w:ascii="Times New Roman" w:hAnsi="Times New Roman" w:cs="Times New Roman"/>
          <w:lang w:eastAsia="hr-HR"/>
        </w:rPr>
        <w:t xml:space="preserve"> od </w:t>
      </w:r>
      <w:r w:rsidR="0073117A">
        <w:rPr>
          <w:rFonts w:ascii="Times New Roman" w:hAnsi="Times New Roman" w:cs="Times New Roman"/>
          <w:b/>
          <w:lang w:eastAsia="hr-HR"/>
        </w:rPr>
        <w:t>16</w:t>
      </w:r>
      <w:r w:rsidR="00186CF2">
        <w:rPr>
          <w:rFonts w:ascii="Times New Roman" w:hAnsi="Times New Roman" w:cs="Times New Roman"/>
          <w:b/>
          <w:lang w:eastAsia="hr-HR"/>
        </w:rPr>
        <w:t>.</w:t>
      </w:r>
      <w:r w:rsidR="0073117A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73117A">
        <w:rPr>
          <w:rFonts w:ascii="Times New Roman" w:hAnsi="Times New Roman" w:cs="Times New Roman"/>
          <w:b/>
          <w:bCs/>
          <w:lang w:eastAsia="hr-HR"/>
        </w:rPr>
        <w:t>siječnja</w:t>
      </w:r>
      <w:proofErr w:type="spellEnd"/>
      <w:r w:rsidR="0073117A">
        <w:rPr>
          <w:rFonts w:ascii="Times New Roman" w:hAnsi="Times New Roman" w:cs="Times New Roman"/>
          <w:b/>
          <w:bCs/>
          <w:lang w:eastAsia="hr-HR"/>
        </w:rPr>
        <w:t xml:space="preserve"> 2024. do 24</w:t>
      </w:r>
      <w:r w:rsidR="00186CF2">
        <w:rPr>
          <w:rFonts w:ascii="Times New Roman" w:hAnsi="Times New Roman" w:cs="Times New Roman"/>
          <w:b/>
          <w:bCs/>
          <w:lang w:eastAsia="hr-HR"/>
        </w:rPr>
        <w:t>.</w:t>
      </w:r>
      <w:r w:rsidR="00817CB9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186CF2">
        <w:rPr>
          <w:rFonts w:ascii="Times New Roman" w:hAnsi="Times New Roman" w:cs="Times New Roman"/>
          <w:b/>
          <w:bCs/>
          <w:lang w:eastAsia="hr-HR"/>
        </w:rPr>
        <w:t>siječnja</w:t>
      </w:r>
      <w:proofErr w:type="spellEnd"/>
      <w:r w:rsidR="00817CB9">
        <w:rPr>
          <w:rFonts w:ascii="Times New Roman" w:hAnsi="Times New Roman" w:cs="Times New Roman"/>
          <w:b/>
          <w:bCs/>
          <w:lang w:eastAsia="hr-HR"/>
        </w:rPr>
        <w:t xml:space="preserve"> 2024</w:t>
      </w:r>
      <w:r w:rsidRPr="00BC7A6B">
        <w:rPr>
          <w:rFonts w:ascii="Times New Roman" w:hAnsi="Times New Roman" w:cs="Times New Roman"/>
          <w:b/>
          <w:bCs/>
          <w:lang w:eastAsia="hr-HR"/>
        </w:rPr>
        <w:t>.</w:t>
      </w:r>
      <w:r w:rsidR="00622FFA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proofErr w:type="gramStart"/>
      <w:r w:rsidR="00817CB9">
        <w:rPr>
          <w:rFonts w:ascii="Times New Roman" w:hAnsi="Times New Roman" w:cs="Times New Roman"/>
          <w:b/>
          <w:bCs/>
          <w:lang w:eastAsia="hr-HR"/>
        </w:rPr>
        <w:t>godine</w:t>
      </w:r>
      <w:proofErr w:type="spellEnd"/>
      <w:r w:rsidRPr="00BC7A6B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BC7A6B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BC7A6B">
        <w:rPr>
          <w:rFonts w:ascii="Times New Roman" w:hAnsi="Times New Roman" w:cs="Times New Roman"/>
          <w:lang w:eastAsia="hr-HR"/>
        </w:rPr>
        <w:t>Nepotpune</w:t>
      </w:r>
      <w:proofErr w:type="spellEnd"/>
      <w:proofErr w:type="gram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nepravovremene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neće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razmatrati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niti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podnositelji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nepotpunih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biti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pozvani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dopunu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istih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lang w:eastAsia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lang w:val="hr-HR"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Procjenu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vrednovanje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pravodobno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dostavili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potpunu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svim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prilozima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ispravama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ispunjavaju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uvjete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natječaja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izvršit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Povjerenstvo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imenovano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odlukom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ravnatelja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škole</w:t>
      </w:r>
      <w:proofErr w:type="spellEnd"/>
      <w:r>
        <w:rPr>
          <w:rFonts w:ascii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hAnsi="Times New Roman" w:cs="Times New Roman"/>
          <w:lang w:eastAsia="hr-HR"/>
        </w:rPr>
        <w:t>Povjerenstvo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pozvati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vrednovanje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val="hr-HR" w:eastAsia="hr-HR"/>
        </w:rPr>
        <w:t xml:space="preserve">prema odredbama Pravilnika o načinu i postupku zapošljavanja u Osnovnoj školi </w:t>
      </w:r>
      <w:r>
        <w:rPr>
          <w:rFonts w:ascii="Times New Roman" w:hAnsi="Times New Roman" w:cs="Times New Roman"/>
          <w:iCs/>
          <w:lang w:val="hr-HR" w:eastAsia="hr-HR"/>
        </w:rPr>
        <w:t>„</w:t>
      </w:r>
      <w:proofErr w:type="gramStart"/>
      <w:r>
        <w:rPr>
          <w:rFonts w:ascii="Times New Roman" w:hAnsi="Times New Roman" w:cs="Times New Roman"/>
          <w:iCs/>
          <w:lang w:val="hr-HR" w:eastAsia="hr-HR"/>
        </w:rPr>
        <w:t xml:space="preserve">Trsat“ </w:t>
      </w:r>
      <w:r>
        <w:rPr>
          <w:rFonts w:ascii="Times New Roman" w:hAnsi="Times New Roman" w:cs="Times New Roman"/>
          <w:lang w:val="hr-HR" w:eastAsia="hr-HR"/>
        </w:rPr>
        <w:t>Rijeka</w:t>
      </w:r>
      <w:proofErr w:type="gramEnd"/>
      <w:r>
        <w:rPr>
          <w:rFonts w:ascii="Times New Roman" w:hAnsi="Times New Roman" w:cs="Times New Roman"/>
          <w:lang w:val="hr-HR" w:eastAsia="hr-HR"/>
        </w:rPr>
        <w:t xml:space="preserve"> koji je dostupan na mrežnim stranicama Škole. 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val="hr-HR" w:eastAsia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val="hr-HR" w:eastAsia="hr-HR"/>
        </w:rPr>
      </w:pPr>
      <w:r>
        <w:rPr>
          <w:rFonts w:ascii="Times New Roman" w:hAnsi="Times New Roman" w:cs="Times New Roman"/>
          <w:color w:val="000000"/>
          <w:lang w:val="hr-HR" w:eastAsia="hr-HR"/>
        </w:rPr>
        <w:t>Područja provjere i izvori za pripremu kandidata za testiranje, biti će naznačeni u pozivu za vrednovanje koji će biti objavljen na mrežnim stranicama škole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lang w:val="hr-HR" w:eastAsia="hr-HR"/>
          </w:rPr>
          <w:t>http://www.os-trsat-ri.skole.hr/skola</w:t>
        </w:r>
      </w:hyperlink>
      <w:r>
        <w:rPr>
          <w:rFonts w:ascii="Times New Roman" w:hAnsi="Times New Roman" w:cs="Times New Roman"/>
          <w:color w:val="000000"/>
          <w:lang w:val="hr-HR" w:eastAsia="hr-HR"/>
        </w:rPr>
        <w:t>.</w:t>
      </w: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val="hr-HR" w:eastAsia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  <w:color w:val="000000"/>
          <w:lang w:val="hr-HR" w:eastAsia="hr-HR"/>
        </w:rPr>
      </w:pPr>
      <w:r>
        <w:rPr>
          <w:rFonts w:ascii="Times New Roman" w:hAnsi="Times New Roman" w:cs="Times New Roman"/>
          <w:color w:val="000000"/>
          <w:lang w:val="hr-HR" w:eastAsia="hr-HR"/>
        </w:rPr>
        <w:t>Vrijeme i mjesto održavanja vrednovanja bit će objavljeni na mrežnim stranicama Škole najmanje 5 (pet) dana prije dana određenog za njegovo provođenje.</w:t>
      </w:r>
    </w:p>
    <w:p w:rsidR="00277798" w:rsidRDefault="00277798" w:rsidP="00277798">
      <w:pPr>
        <w:shd w:val="clear" w:color="auto" w:fill="FFFFFF"/>
        <w:jc w:val="both"/>
        <w:rPr>
          <w:rFonts w:ascii="Times New Roman" w:hAnsi="Times New Roman" w:cs="Times New Roman"/>
          <w:color w:val="333333"/>
          <w:lang w:eastAsia="hr-HR"/>
        </w:rPr>
      </w:pPr>
    </w:p>
    <w:p w:rsidR="00277798" w:rsidRDefault="00277798" w:rsidP="002777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Obavijest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ishodu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postupka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imenom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odabranog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stranicama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od 3 dana od dana </w:t>
      </w:r>
      <w:proofErr w:type="spellStart"/>
      <w:r>
        <w:rPr>
          <w:rFonts w:ascii="Times New Roman" w:hAnsi="Times New Roman" w:cs="Times New Roman"/>
        </w:rPr>
        <w:t>odabira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natječajnom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postupku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objavom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smatrati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obaviješteni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pojedinačno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obavještavani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77798" w:rsidRDefault="00277798" w:rsidP="00277798">
      <w:pPr>
        <w:pBdr>
          <w:bottom w:val="single" w:sz="12" w:space="1" w:color="auto"/>
        </w:pBd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lang w:eastAsia="hr-HR"/>
        </w:rPr>
      </w:pPr>
    </w:p>
    <w:p w:rsidR="00D32D47" w:rsidRDefault="00D32D47" w:rsidP="00D32D47">
      <w:pPr>
        <w:tabs>
          <w:tab w:val="left" w:pos="8115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Natječaj je objavljen na mrežnim stranicama i oglasnoj ploči Hrvatskog zavoda za zapošljavanje te mrežnim stanicama i oglasnoj ploči škole </w:t>
      </w:r>
      <w:r w:rsidR="004674FE">
        <w:rPr>
          <w:rFonts w:ascii="Times New Roman" w:hAnsi="Times New Roman" w:cs="Times New Roman"/>
          <w:lang w:val="hr-HR"/>
        </w:rPr>
        <w:t>dana 16</w:t>
      </w:r>
      <w:bookmarkStart w:id="0" w:name="_GoBack"/>
      <w:bookmarkEnd w:id="0"/>
      <w:r w:rsidR="00622FFA">
        <w:rPr>
          <w:rFonts w:ascii="Times New Roman" w:hAnsi="Times New Roman" w:cs="Times New Roman"/>
          <w:lang w:val="hr-HR"/>
        </w:rPr>
        <w:t>.siječnja 2024.</w:t>
      </w:r>
      <w:r w:rsidRPr="00BC7A6B">
        <w:rPr>
          <w:rFonts w:ascii="Times New Roman" w:hAnsi="Times New Roman" w:cs="Times New Roman"/>
          <w:lang w:val="hr-HR"/>
        </w:rPr>
        <w:t xml:space="preserve"> godine</w:t>
      </w:r>
    </w:p>
    <w:p w:rsidR="00277798" w:rsidRDefault="00277798" w:rsidP="00277798">
      <w:pPr>
        <w:tabs>
          <w:tab w:val="left" w:pos="8115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 </w:t>
      </w:r>
    </w:p>
    <w:p w:rsidR="00277798" w:rsidRPr="00186CF2" w:rsidRDefault="00277798" w:rsidP="00277798">
      <w:pPr>
        <w:tabs>
          <w:tab w:val="left" w:pos="8115"/>
        </w:tabs>
        <w:jc w:val="both"/>
        <w:rPr>
          <w:rFonts w:ascii="Times New Roman" w:hAnsi="Times New Roman" w:cs="Times New Roman"/>
          <w:highlight w:val="yellow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KLASA: </w:t>
      </w:r>
      <w:r w:rsidR="007D5A65">
        <w:rPr>
          <w:rFonts w:ascii="Times New Roman" w:hAnsi="Times New Roman" w:cs="Times New Roman"/>
          <w:lang w:val="hr-HR"/>
        </w:rPr>
        <w:t>112-02/24</w:t>
      </w:r>
      <w:r w:rsidR="007D5A65" w:rsidRPr="007D5A65">
        <w:rPr>
          <w:rFonts w:ascii="Times New Roman" w:hAnsi="Times New Roman" w:cs="Times New Roman"/>
          <w:lang w:val="hr-HR"/>
        </w:rPr>
        <w:t xml:space="preserve">-01/15      </w:t>
      </w:r>
    </w:p>
    <w:p w:rsidR="00277798" w:rsidRDefault="007D5A65" w:rsidP="00277798">
      <w:pPr>
        <w:tabs>
          <w:tab w:val="left" w:pos="8115"/>
        </w:tabs>
        <w:jc w:val="both"/>
        <w:rPr>
          <w:rFonts w:ascii="Times New Roman" w:hAnsi="Times New Roman" w:cs="Times New Roman"/>
          <w:lang w:val="hr-HR"/>
        </w:rPr>
      </w:pPr>
      <w:r w:rsidRPr="007D5A65">
        <w:rPr>
          <w:rFonts w:ascii="Times New Roman" w:hAnsi="Times New Roman" w:cs="Times New Roman"/>
          <w:lang w:val="hr-HR"/>
        </w:rPr>
        <w:t>URBROJ:</w:t>
      </w:r>
      <w:r w:rsidRPr="007D5A65">
        <w:t xml:space="preserve"> </w:t>
      </w:r>
      <w:r w:rsidRPr="007D5A65">
        <w:rPr>
          <w:rFonts w:ascii="Times New Roman" w:hAnsi="Times New Roman" w:cs="Times New Roman"/>
          <w:lang w:val="hr-HR"/>
        </w:rPr>
        <w:t>2170-1-71-01-24-02</w:t>
      </w:r>
    </w:p>
    <w:p w:rsidR="00277798" w:rsidRDefault="00277798" w:rsidP="00277798">
      <w:pPr>
        <w:tabs>
          <w:tab w:val="left" w:pos="8115"/>
        </w:tabs>
        <w:ind w:left="5664"/>
        <w:jc w:val="both"/>
        <w:rPr>
          <w:rFonts w:ascii="Times New Roman" w:hAnsi="Times New Roman" w:cs="Times New Roman"/>
          <w:lang w:val="hr-HR"/>
        </w:rPr>
      </w:pPr>
    </w:p>
    <w:p w:rsidR="00277798" w:rsidRDefault="00277798" w:rsidP="00277798">
      <w:pPr>
        <w:tabs>
          <w:tab w:val="left" w:pos="8115"/>
        </w:tabs>
        <w:ind w:left="56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v. d. Ravnateljica škole</w:t>
      </w:r>
    </w:p>
    <w:p w:rsidR="00277798" w:rsidRDefault="00277798" w:rsidP="00277798">
      <w:pPr>
        <w:tabs>
          <w:tab w:val="left" w:pos="8115"/>
        </w:tabs>
        <w:ind w:left="56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dr. </w:t>
      </w:r>
      <w:proofErr w:type="spellStart"/>
      <w:r>
        <w:rPr>
          <w:rFonts w:ascii="Times New Roman" w:hAnsi="Times New Roman" w:cs="Times New Roman"/>
          <w:lang w:val="hr-HR"/>
        </w:rPr>
        <w:t>sc</w:t>
      </w:r>
      <w:proofErr w:type="spellEnd"/>
      <w:r>
        <w:rPr>
          <w:rFonts w:ascii="Times New Roman" w:hAnsi="Times New Roman" w:cs="Times New Roman"/>
          <w:lang w:val="hr-HR"/>
        </w:rPr>
        <w:t>. Petra Predoević Zadković</w:t>
      </w:r>
    </w:p>
    <w:p w:rsidR="00277798" w:rsidRDefault="00277798" w:rsidP="00277798"/>
    <w:p w:rsidR="00B17C9D" w:rsidRPr="00277798" w:rsidRDefault="00B17C9D" w:rsidP="00277798"/>
    <w:sectPr w:rsidR="00B17C9D" w:rsidRPr="0027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E81"/>
    <w:multiLevelType w:val="hybridMultilevel"/>
    <w:tmpl w:val="CC6029C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1D56"/>
    <w:multiLevelType w:val="hybridMultilevel"/>
    <w:tmpl w:val="416645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18082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50F"/>
    <w:multiLevelType w:val="hybridMultilevel"/>
    <w:tmpl w:val="0D0AB1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AE3"/>
    <w:multiLevelType w:val="hybridMultilevel"/>
    <w:tmpl w:val="57B413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5F175B"/>
    <w:multiLevelType w:val="hybridMultilevel"/>
    <w:tmpl w:val="51B066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F2A"/>
    <w:multiLevelType w:val="hybridMultilevel"/>
    <w:tmpl w:val="B5644DAA"/>
    <w:lvl w:ilvl="0" w:tplc="918082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A1C"/>
    <w:multiLevelType w:val="hybridMultilevel"/>
    <w:tmpl w:val="9216C0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A3EA9"/>
    <w:multiLevelType w:val="hybridMultilevel"/>
    <w:tmpl w:val="33B8885C"/>
    <w:lvl w:ilvl="0" w:tplc="918082C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918082C8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C"/>
    <w:rsid w:val="00031609"/>
    <w:rsid w:val="00090CCF"/>
    <w:rsid w:val="000950C2"/>
    <w:rsid w:val="000B455F"/>
    <w:rsid w:val="00103403"/>
    <w:rsid w:val="001306F1"/>
    <w:rsid w:val="00176E6A"/>
    <w:rsid w:val="0018323A"/>
    <w:rsid w:val="00186CF2"/>
    <w:rsid w:val="001C26B3"/>
    <w:rsid w:val="001D73B4"/>
    <w:rsid w:val="001F5C14"/>
    <w:rsid w:val="00204EBC"/>
    <w:rsid w:val="002558E3"/>
    <w:rsid w:val="00277798"/>
    <w:rsid w:val="002B1888"/>
    <w:rsid w:val="002E7A29"/>
    <w:rsid w:val="00321D12"/>
    <w:rsid w:val="003236A8"/>
    <w:rsid w:val="003709C2"/>
    <w:rsid w:val="003A73D8"/>
    <w:rsid w:val="003A73F6"/>
    <w:rsid w:val="00410324"/>
    <w:rsid w:val="00421964"/>
    <w:rsid w:val="00450AF1"/>
    <w:rsid w:val="004674FE"/>
    <w:rsid w:val="004828DC"/>
    <w:rsid w:val="004A141E"/>
    <w:rsid w:val="00503165"/>
    <w:rsid w:val="005749A5"/>
    <w:rsid w:val="005C2959"/>
    <w:rsid w:val="005E4E08"/>
    <w:rsid w:val="00621FBE"/>
    <w:rsid w:val="00622FFA"/>
    <w:rsid w:val="0068227A"/>
    <w:rsid w:val="00712E48"/>
    <w:rsid w:val="0073117A"/>
    <w:rsid w:val="0073659E"/>
    <w:rsid w:val="007470B8"/>
    <w:rsid w:val="00766509"/>
    <w:rsid w:val="007D5A65"/>
    <w:rsid w:val="00817CB9"/>
    <w:rsid w:val="00843705"/>
    <w:rsid w:val="008567D4"/>
    <w:rsid w:val="00992B33"/>
    <w:rsid w:val="00AB733C"/>
    <w:rsid w:val="00AE3BCB"/>
    <w:rsid w:val="00AE4570"/>
    <w:rsid w:val="00B17C9D"/>
    <w:rsid w:val="00BC7A6B"/>
    <w:rsid w:val="00BF2194"/>
    <w:rsid w:val="00C10E6F"/>
    <w:rsid w:val="00C6161B"/>
    <w:rsid w:val="00D2412A"/>
    <w:rsid w:val="00D315F6"/>
    <w:rsid w:val="00D32D47"/>
    <w:rsid w:val="00E06929"/>
    <w:rsid w:val="00EE17FB"/>
    <w:rsid w:val="00EE496C"/>
    <w:rsid w:val="00F31824"/>
    <w:rsid w:val="00F5287E"/>
    <w:rsid w:val="00F65D0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158"/>
  <w15:chartTrackingRefBased/>
  <w15:docId w15:val="{BBD811EC-C487-4D8F-ADAB-60B37AE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3C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B733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66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5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55F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421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trsat-ri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Šimović</cp:lastModifiedBy>
  <cp:revision>12</cp:revision>
  <cp:lastPrinted>2024-01-12T08:37:00Z</cp:lastPrinted>
  <dcterms:created xsi:type="dcterms:W3CDTF">2024-01-12T07:29:00Z</dcterms:created>
  <dcterms:modified xsi:type="dcterms:W3CDTF">2024-01-15T08:06:00Z</dcterms:modified>
</cp:coreProperties>
</file>